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20DA9" w14:textId="2D5C62CF" w:rsidR="001A72F0" w:rsidRPr="002A695A" w:rsidRDefault="001A72F0" w:rsidP="001A72F0">
      <w:pPr>
        <w:jc w:val="both"/>
        <w:rPr>
          <w:rFonts w:ascii="Century Gothic" w:hAnsi="Century Gothic" w:cs="Century Gothic"/>
          <w:b/>
          <w:bCs/>
          <w:sz w:val="18"/>
          <w:szCs w:val="18"/>
        </w:rPr>
      </w:pPr>
      <w:r w:rsidRPr="002A695A">
        <w:rPr>
          <w:rFonts w:ascii="Century Gothic" w:hAnsi="Century Gothic" w:cs="Century Gothic"/>
          <w:b/>
          <w:bCs/>
          <w:sz w:val="18"/>
          <w:szCs w:val="18"/>
        </w:rPr>
        <w:t>ENTER ZAGREB d.o.o., Avenija V. Holjevca 29, Zagreb, OIB: 60299905912, objavljuje Pravila sudjelovanja u nagradno</w:t>
      </w:r>
      <w:r w:rsidR="002A695A">
        <w:rPr>
          <w:rFonts w:ascii="Century Gothic" w:hAnsi="Century Gothic" w:cs="Century Gothic"/>
          <w:b/>
          <w:bCs/>
          <w:sz w:val="18"/>
          <w:szCs w:val="18"/>
        </w:rPr>
        <w:t>m natječaju</w:t>
      </w:r>
      <w:r w:rsidRPr="002A695A">
        <w:rPr>
          <w:rFonts w:ascii="Century Gothic" w:hAnsi="Century Gothic" w:cs="Century Gothic"/>
          <w:b/>
          <w:bCs/>
          <w:sz w:val="18"/>
          <w:szCs w:val="18"/>
        </w:rPr>
        <w:t xml:space="preserve"> "</w:t>
      </w:r>
      <w:proofErr w:type="spellStart"/>
      <w:r w:rsidR="001E663A" w:rsidRPr="001E663A">
        <w:rPr>
          <w:rFonts w:ascii="Century Gothic" w:hAnsi="Century Gothic" w:cs="Verdana-Bold"/>
          <w:b/>
          <w:bCs/>
          <w:sz w:val="18"/>
          <w:szCs w:val="18"/>
          <w:lang w:eastAsia="en-US"/>
        </w:rPr>
        <w:t>Quicky</w:t>
      </w:r>
      <w:proofErr w:type="spellEnd"/>
      <w:r w:rsidR="001E663A" w:rsidRPr="001E663A">
        <w:rPr>
          <w:rFonts w:ascii="Century Gothic" w:hAnsi="Century Gothic" w:cs="Verdana-Bold"/>
          <w:b/>
          <w:bCs/>
          <w:sz w:val="18"/>
          <w:szCs w:val="18"/>
          <w:lang w:eastAsia="en-US"/>
        </w:rPr>
        <w:t xml:space="preserve"> kviz</w:t>
      </w:r>
      <w:r w:rsidRPr="002A695A">
        <w:rPr>
          <w:rFonts w:ascii="Century Gothic" w:hAnsi="Century Gothic" w:cs="Century Gothic"/>
          <w:b/>
          <w:bCs/>
          <w:sz w:val="18"/>
          <w:szCs w:val="18"/>
        </w:rPr>
        <w:t>"</w:t>
      </w:r>
      <w:r w:rsidR="002A695A">
        <w:rPr>
          <w:rFonts w:ascii="Century Gothic" w:hAnsi="Century Gothic" w:cs="Century Gothic"/>
          <w:b/>
          <w:bCs/>
          <w:sz w:val="18"/>
          <w:szCs w:val="18"/>
        </w:rPr>
        <w:t>.</w:t>
      </w:r>
    </w:p>
    <w:p w14:paraId="49BA3DD3" w14:textId="77777777" w:rsidR="001A72F0" w:rsidRPr="002A695A" w:rsidRDefault="001A72F0" w:rsidP="001A72F0">
      <w:pPr>
        <w:jc w:val="both"/>
        <w:rPr>
          <w:rFonts w:ascii="Century Gothic" w:hAnsi="Century Gothic" w:cs="Century Gothic"/>
          <w:b/>
          <w:bCs/>
          <w:sz w:val="18"/>
          <w:szCs w:val="18"/>
        </w:rPr>
      </w:pPr>
    </w:p>
    <w:p w14:paraId="0692F67F" w14:textId="77777777" w:rsidR="001A72F0" w:rsidRPr="002A695A" w:rsidRDefault="001A72F0" w:rsidP="001A72F0">
      <w:pPr>
        <w:jc w:val="both"/>
        <w:rPr>
          <w:rFonts w:ascii="Century Gothic" w:hAnsi="Century Gothic" w:cs="Century Gothic"/>
          <w:sz w:val="18"/>
          <w:szCs w:val="18"/>
        </w:rPr>
      </w:pPr>
      <w:r w:rsidRPr="002A695A">
        <w:rPr>
          <w:rFonts w:ascii="Century Gothic" w:hAnsi="Century Gothic" w:cs="Century Gothic"/>
          <w:b/>
          <w:bCs/>
          <w:sz w:val="18"/>
          <w:szCs w:val="18"/>
        </w:rPr>
        <w:t>Članak 1.</w:t>
      </w:r>
    </w:p>
    <w:p w14:paraId="4F072168" w14:textId="56C40075" w:rsidR="001A72F0" w:rsidRPr="002A695A" w:rsidRDefault="001A72F0" w:rsidP="001A72F0">
      <w:pPr>
        <w:jc w:val="both"/>
        <w:rPr>
          <w:rFonts w:ascii="Century Gothic" w:hAnsi="Century Gothic" w:cs="Century Gothic"/>
          <w:sz w:val="18"/>
          <w:szCs w:val="18"/>
        </w:rPr>
      </w:pPr>
      <w:r w:rsidRPr="002A695A">
        <w:rPr>
          <w:rFonts w:ascii="Century Gothic" w:hAnsi="Century Gothic" w:cs="Century Gothic"/>
          <w:sz w:val="18"/>
          <w:szCs w:val="18"/>
        </w:rPr>
        <w:t xml:space="preserve">Priređivač </w:t>
      </w:r>
      <w:r w:rsidR="00D55A64">
        <w:rPr>
          <w:rFonts w:ascii="Century Gothic" w:hAnsi="Century Gothic" w:cs="Century Gothic"/>
          <w:sz w:val="18"/>
          <w:szCs w:val="18"/>
        </w:rPr>
        <w:t>n</w:t>
      </w:r>
      <w:r w:rsidRPr="002A695A">
        <w:rPr>
          <w:rFonts w:ascii="Century Gothic" w:hAnsi="Century Gothic" w:cs="Century Gothic"/>
          <w:sz w:val="18"/>
          <w:szCs w:val="18"/>
        </w:rPr>
        <w:t>agradn</w:t>
      </w:r>
      <w:r w:rsidR="002A695A">
        <w:rPr>
          <w:rFonts w:ascii="Century Gothic" w:hAnsi="Century Gothic" w:cs="Century Gothic"/>
          <w:sz w:val="18"/>
          <w:szCs w:val="18"/>
        </w:rPr>
        <w:t>og</w:t>
      </w:r>
      <w:r w:rsidR="00D55A64">
        <w:rPr>
          <w:rFonts w:ascii="Century Gothic" w:hAnsi="Century Gothic" w:cs="Century Gothic"/>
          <w:sz w:val="18"/>
          <w:szCs w:val="18"/>
        </w:rPr>
        <w:t xml:space="preserve"> </w:t>
      </w:r>
      <w:r w:rsidR="002A695A">
        <w:rPr>
          <w:rFonts w:ascii="Century Gothic" w:hAnsi="Century Gothic" w:cs="Century Gothic"/>
          <w:sz w:val="18"/>
          <w:szCs w:val="18"/>
        </w:rPr>
        <w:t>natječaja</w:t>
      </w:r>
      <w:r w:rsidRPr="002A695A">
        <w:rPr>
          <w:rFonts w:ascii="Century Gothic" w:hAnsi="Century Gothic" w:cs="Century Gothic"/>
          <w:sz w:val="18"/>
          <w:szCs w:val="18"/>
        </w:rPr>
        <w:t xml:space="preserve"> je ENTER</w:t>
      </w:r>
      <w:r w:rsidR="00F646EB">
        <w:rPr>
          <w:rFonts w:ascii="Century Gothic" w:hAnsi="Century Gothic" w:cs="Century Gothic"/>
          <w:sz w:val="18"/>
          <w:szCs w:val="18"/>
        </w:rPr>
        <w:t xml:space="preserve"> </w:t>
      </w:r>
      <w:r w:rsidRPr="002A695A">
        <w:rPr>
          <w:rFonts w:ascii="Century Gothic" w:hAnsi="Century Gothic" w:cs="Century Gothic"/>
          <w:sz w:val="18"/>
          <w:szCs w:val="18"/>
        </w:rPr>
        <w:t>ZAGREB d.o.o., Avenija V. Holjevca 29, Zagreb, OIB: 60299905912 (dalje u tekstu: Priređivač), a ist</w:t>
      </w:r>
      <w:r w:rsidR="002A695A">
        <w:rPr>
          <w:rFonts w:ascii="Century Gothic" w:hAnsi="Century Gothic" w:cs="Century Gothic"/>
          <w:sz w:val="18"/>
          <w:szCs w:val="18"/>
        </w:rPr>
        <w:t>i</w:t>
      </w:r>
      <w:r w:rsidRPr="002A695A">
        <w:rPr>
          <w:rFonts w:ascii="Century Gothic" w:hAnsi="Century Gothic" w:cs="Century Gothic"/>
          <w:sz w:val="18"/>
          <w:szCs w:val="18"/>
        </w:rPr>
        <w:t xml:space="preserve"> će se odvijati u programu radija</w:t>
      </w:r>
      <w:r w:rsidRPr="002A695A">
        <w:rPr>
          <w:rFonts w:ascii="Century Gothic" w:hAnsi="Century Gothic"/>
          <w:sz w:val="18"/>
          <w:szCs w:val="18"/>
        </w:rPr>
        <w:t xml:space="preserve"> </w:t>
      </w:r>
      <w:r w:rsidRPr="002A695A">
        <w:rPr>
          <w:rFonts w:ascii="Century Gothic" w:hAnsi="Century Gothic" w:cs="Century Gothic"/>
          <w:sz w:val="18"/>
          <w:szCs w:val="18"/>
        </w:rPr>
        <w:t>Enter Zagreb</w:t>
      </w:r>
      <w:r w:rsidRPr="002A695A">
        <w:rPr>
          <w:rFonts w:ascii="Century Gothic" w:hAnsi="Century Gothic"/>
          <w:sz w:val="18"/>
          <w:szCs w:val="18"/>
        </w:rPr>
        <w:t xml:space="preserve"> </w:t>
      </w:r>
      <w:r w:rsidRPr="002A695A">
        <w:rPr>
          <w:rFonts w:ascii="Century Gothic" w:hAnsi="Century Gothic" w:cs="Century Gothic"/>
          <w:sz w:val="18"/>
          <w:szCs w:val="18"/>
        </w:rPr>
        <w:t xml:space="preserve">za potrebe sponzora </w:t>
      </w:r>
      <w:r w:rsidR="001E663A">
        <w:rPr>
          <w:rFonts w:ascii="Century Gothic" w:hAnsi="Century Gothic" w:cs="Century Gothic"/>
          <w:sz w:val="18"/>
          <w:szCs w:val="18"/>
        </w:rPr>
        <w:t>Podravka</w:t>
      </w:r>
      <w:r w:rsidR="00492447">
        <w:rPr>
          <w:rFonts w:ascii="Century Gothic" w:hAnsi="Century Gothic" w:cs="Century Gothic"/>
          <w:sz w:val="18"/>
          <w:szCs w:val="18"/>
        </w:rPr>
        <w:t xml:space="preserve"> </w:t>
      </w:r>
      <w:r w:rsidRPr="002A695A">
        <w:rPr>
          <w:rFonts w:ascii="Century Gothic" w:hAnsi="Century Gothic" w:cs="Century Gothic"/>
          <w:sz w:val="18"/>
          <w:szCs w:val="18"/>
        </w:rPr>
        <w:t>(u daljnjem tekstu Sponzor).</w:t>
      </w:r>
    </w:p>
    <w:p w14:paraId="5F996041" w14:textId="77777777" w:rsidR="001A72F0" w:rsidRPr="002A695A" w:rsidRDefault="001A72F0" w:rsidP="001A72F0">
      <w:pPr>
        <w:jc w:val="both"/>
        <w:rPr>
          <w:rFonts w:ascii="Century Gothic" w:hAnsi="Century Gothic" w:cs="Century Gothic"/>
          <w:sz w:val="18"/>
          <w:szCs w:val="18"/>
        </w:rPr>
      </w:pPr>
    </w:p>
    <w:p w14:paraId="1A0E96C6" w14:textId="77777777" w:rsidR="001A72F0" w:rsidRPr="002A695A" w:rsidRDefault="001A72F0" w:rsidP="001A72F0">
      <w:pPr>
        <w:jc w:val="both"/>
        <w:rPr>
          <w:rFonts w:ascii="Century Gothic" w:hAnsi="Century Gothic" w:cs="Century Gothic"/>
          <w:sz w:val="18"/>
          <w:szCs w:val="18"/>
        </w:rPr>
      </w:pPr>
      <w:r w:rsidRPr="002A695A">
        <w:rPr>
          <w:rFonts w:ascii="Century Gothic" w:hAnsi="Century Gothic" w:cs="Century Gothic"/>
          <w:b/>
          <w:bCs/>
          <w:sz w:val="18"/>
          <w:szCs w:val="18"/>
        </w:rPr>
        <w:t>Članak 2.</w:t>
      </w:r>
    </w:p>
    <w:p w14:paraId="3CBAF8C1" w14:textId="4CD9AF52" w:rsidR="001A72F0" w:rsidRPr="002A695A" w:rsidRDefault="004A5033" w:rsidP="001A72F0">
      <w:pPr>
        <w:jc w:val="both"/>
        <w:rPr>
          <w:rFonts w:ascii="Century Gothic" w:hAnsi="Century Gothic" w:cs="Century Gothic"/>
          <w:sz w:val="18"/>
          <w:szCs w:val="18"/>
        </w:rPr>
      </w:pPr>
      <w:r w:rsidRPr="004A5033">
        <w:rPr>
          <w:rFonts w:ascii="Century Gothic" w:hAnsi="Century Gothic" w:cs="Century Gothic"/>
          <w:sz w:val="18"/>
          <w:szCs w:val="18"/>
        </w:rPr>
        <w:t xml:space="preserve">Ovim Pravilima (dalje u tekstu: Pravila), Priređivač definira pravila sudjelovanja i osvajanja nagrada u Nagradnom </w:t>
      </w:r>
      <w:r w:rsidR="00F03E3B">
        <w:rPr>
          <w:rFonts w:ascii="Century Gothic" w:hAnsi="Century Gothic" w:cs="Century Gothic"/>
          <w:sz w:val="18"/>
          <w:szCs w:val="18"/>
        </w:rPr>
        <w:t>n</w:t>
      </w:r>
      <w:r w:rsidRPr="004A5033">
        <w:rPr>
          <w:rFonts w:ascii="Century Gothic" w:hAnsi="Century Gothic" w:cs="Century Gothic"/>
          <w:sz w:val="18"/>
          <w:szCs w:val="18"/>
        </w:rPr>
        <w:t>atječaju</w:t>
      </w:r>
      <w:r w:rsidR="00CE79DB">
        <w:rPr>
          <w:rFonts w:ascii="Century Gothic" w:hAnsi="Century Gothic" w:cs="Century Gothic"/>
          <w:sz w:val="18"/>
          <w:szCs w:val="18"/>
        </w:rPr>
        <w:t xml:space="preserve"> </w:t>
      </w:r>
      <w:r w:rsidR="001A72F0" w:rsidRPr="002A695A">
        <w:rPr>
          <w:rFonts w:ascii="Century Gothic" w:hAnsi="Century Gothic" w:cs="Century Gothic"/>
          <w:sz w:val="18"/>
          <w:szCs w:val="18"/>
        </w:rPr>
        <w:t>“</w:t>
      </w:r>
      <w:r w:rsidR="001E663A" w:rsidRPr="001E663A">
        <w:t xml:space="preserve"> </w:t>
      </w:r>
      <w:proofErr w:type="spellStart"/>
      <w:r w:rsidR="001E663A" w:rsidRPr="001E663A">
        <w:rPr>
          <w:rFonts w:ascii="Century Gothic" w:hAnsi="Century Gothic" w:cs="Century Gothic"/>
          <w:sz w:val="18"/>
          <w:szCs w:val="18"/>
        </w:rPr>
        <w:t>Quicky</w:t>
      </w:r>
      <w:proofErr w:type="spellEnd"/>
      <w:r w:rsidR="001E663A" w:rsidRPr="001E663A">
        <w:rPr>
          <w:rFonts w:ascii="Century Gothic" w:hAnsi="Century Gothic" w:cs="Century Gothic"/>
          <w:sz w:val="18"/>
          <w:szCs w:val="18"/>
        </w:rPr>
        <w:t xml:space="preserve"> kviz</w:t>
      </w:r>
      <w:r w:rsidR="008D3066">
        <w:rPr>
          <w:rFonts w:ascii="Century Gothic" w:hAnsi="Century Gothic" w:cs="Century Gothic"/>
          <w:sz w:val="18"/>
          <w:szCs w:val="18"/>
        </w:rPr>
        <w:t>“</w:t>
      </w:r>
      <w:r w:rsidR="001A72F0" w:rsidRPr="002A695A">
        <w:rPr>
          <w:rFonts w:ascii="Century Gothic" w:hAnsi="Century Gothic" w:cs="Century Gothic"/>
          <w:sz w:val="18"/>
          <w:szCs w:val="18"/>
        </w:rPr>
        <w:t xml:space="preserve"> (dalje u tekstu: </w:t>
      </w:r>
      <w:r w:rsidR="005C04CF">
        <w:rPr>
          <w:rFonts w:ascii="Century Gothic" w:hAnsi="Century Gothic" w:cs="Century Gothic"/>
          <w:sz w:val="18"/>
          <w:szCs w:val="18"/>
        </w:rPr>
        <w:t>Natječaj</w:t>
      </w:r>
      <w:r w:rsidR="001A72F0" w:rsidRPr="002A695A">
        <w:rPr>
          <w:rFonts w:ascii="Century Gothic" w:hAnsi="Century Gothic" w:cs="Century Gothic"/>
          <w:sz w:val="18"/>
          <w:szCs w:val="18"/>
        </w:rPr>
        <w:t>).</w:t>
      </w:r>
    </w:p>
    <w:p w14:paraId="6BE5E13F" w14:textId="77777777" w:rsidR="001A72F0" w:rsidRPr="002A695A" w:rsidRDefault="001A72F0" w:rsidP="001A72F0">
      <w:pPr>
        <w:jc w:val="both"/>
        <w:rPr>
          <w:rFonts w:ascii="Century Gothic" w:hAnsi="Century Gothic" w:cs="Century Gothic"/>
          <w:sz w:val="18"/>
          <w:szCs w:val="18"/>
        </w:rPr>
      </w:pPr>
    </w:p>
    <w:p w14:paraId="6CFF259F" w14:textId="77777777" w:rsidR="001A72F0" w:rsidRPr="002A695A" w:rsidRDefault="001A72F0" w:rsidP="001A72F0">
      <w:pPr>
        <w:jc w:val="both"/>
        <w:rPr>
          <w:rFonts w:ascii="Century Gothic" w:hAnsi="Century Gothic" w:cs="Century Gothic"/>
          <w:bCs/>
          <w:sz w:val="18"/>
          <w:szCs w:val="18"/>
        </w:rPr>
      </w:pPr>
      <w:r w:rsidRPr="002A695A">
        <w:rPr>
          <w:rFonts w:ascii="Century Gothic" w:hAnsi="Century Gothic" w:cs="Century Gothic"/>
          <w:b/>
          <w:bCs/>
          <w:sz w:val="18"/>
          <w:szCs w:val="18"/>
        </w:rPr>
        <w:t>Članak 3.</w:t>
      </w:r>
    </w:p>
    <w:p w14:paraId="135328CB" w14:textId="7E3A2FA0" w:rsidR="001A72F0" w:rsidRPr="002A695A" w:rsidRDefault="001A72F0" w:rsidP="001A72F0">
      <w:pPr>
        <w:jc w:val="both"/>
        <w:rPr>
          <w:rFonts w:ascii="Century Gothic" w:hAnsi="Century Gothic" w:cs="Century Gothic"/>
          <w:b/>
          <w:bCs/>
          <w:sz w:val="18"/>
          <w:szCs w:val="18"/>
        </w:rPr>
      </w:pPr>
      <w:r w:rsidRPr="002A695A">
        <w:rPr>
          <w:rFonts w:ascii="Century Gothic" w:hAnsi="Century Gothic" w:cs="Century Gothic"/>
          <w:bCs/>
          <w:sz w:val="18"/>
          <w:szCs w:val="18"/>
        </w:rPr>
        <w:t xml:space="preserve">Svrha </w:t>
      </w:r>
      <w:r w:rsidR="005C04CF">
        <w:rPr>
          <w:rFonts w:ascii="Century Gothic" w:hAnsi="Century Gothic" w:cs="Century Gothic"/>
          <w:bCs/>
          <w:sz w:val="18"/>
          <w:szCs w:val="18"/>
        </w:rPr>
        <w:t>Natječaja</w:t>
      </w:r>
      <w:r w:rsidRPr="002A695A">
        <w:rPr>
          <w:rFonts w:ascii="Century Gothic" w:hAnsi="Century Gothic" w:cs="Century Gothic"/>
          <w:bCs/>
          <w:sz w:val="18"/>
          <w:szCs w:val="18"/>
        </w:rPr>
        <w:t xml:space="preserve"> je ostvarivanje promidžbenih učinaka za Sponzora i radio Enter Zagreb.</w:t>
      </w:r>
    </w:p>
    <w:p w14:paraId="7850BA1A" w14:textId="77777777" w:rsidR="001A72F0" w:rsidRPr="002A695A" w:rsidRDefault="001A72F0" w:rsidP="001A72F0">
      <w:pPr>
        <w:jc w:val="both"/>
        <w:rPr>
          <w:rFonts w:ascii="Century Gothic" w:hAnsi="Century Gothic" w:cs="Century Gothic"/>
          <w:b/>
          <w:bCs/>
          <w:sz w:val="18"/>
          <w:szCs w:val="18"/>
        </w:rPr>
      </w:pPr>
    </w:p>
    <w:p w14:paraId="4C0066CA" w14:textId="77777777" w:rsidR="001A72F0" w:rsidRPr="002A695A" w:rsidRDefault="001A72F0" w:rsidP="001A72F0">
      <w:pPr>
        <w:pStyle w:val="Standard"/>
        <w:spacing w:after="0" w:line="240" w:lineRule="auto"/>
        <w:jc w:val="both"/>
        <w:rPr>
          <w:rFonts w:ascii="Century Gothic" w:hAnsi="Century Gothic" w:cs="Verdana-Bold"/>
          <w:b/>
          <w:bCs/>
          <w:sz w:val="18"/>
          <w:szCs w:val="18"/>
        </w:rPr>
      </w:pPr>
      <w:r w:rsidRPr="002A695A">
        <w:rPr>
          <w:rFonts w:ascii="Century Gothic" w:hAnsi="Century Gothic" w:cs="Verdana-Bold"/>
          <w:b/>
          <w:bCs/>
          <w:sz w:val="18"/>
          <w:szCs w:val="18"/>
        </w:rPr>
        <w:t>Članak 4.</w:t>
      </w:r>
    </w:p>
    <w:p w14:paraId="46742A3A" w14:textId="1B600DAC" w:rsidR="001A72F0" w:rsidRPr="002A695A" w:rsidRDefault="008D3066" w:rsidP="001A72F0">
      <w:pPr>
        <w:pStyle w:val="Standard"/>
        <w:spacing w:after="0" w:line="240" w:lineRule="auto"/>
        <w:jc w:val="both"/>
        <w:rPr>
          <w:rFonts w:ascii="Century Gothic" w:hAnsi="Century Gothic" w:cs="Verdana-Bold"/>
          <w:bCs/>
          <w:sz w:val="18"/>
          <w:szCs w:val="18"/>
        </w:rPr>
      </w:pPr>
      <w:r>
        <w:rPr>
          <w:rFonts w:ascii="Century Gothic" w:hAnsi="Century Gothic" w:cs="Verdana-Bold"/>
          <w:bCs/>
          <w:sz w:val="18"/>
          <w:szCs w:val="18"/>
        </w:rPr>
        <w:t>Natječaj</w:t>
      </w:r>
      <w:r w:rsidR="001A72F0" w:rsidRPr="002A695A">
        <w:rPr>
          <w:rFonts w:ascii="Century Gothic" w:hAnsi="Century Gothic" w:cs="Verdana-Bold"/>
          <w:bCs/>
          <w:sz w:val="18"/>
          <w:szCs w:val="18"/>
        </w:rPr>
        <w:t xml:space="preserve"> se realizira </w:t>
      </w:r>
      <w:r w:rsidR="001E3FCB">
        <w:rPr>
          <w:rFonts w:ascii="Century Gothic" w:hAnsi="Century Gothic" w:cs="Verdana-Bold"/>
          <w:bCs/>
          <w:sz w:val="18"/>
          <w:szCs w:val="18"/>
        </w:rPr>
        <w:t>radnim danima (</w:t>
      </w:r>
      <w:r w:rsidR="004C2A08">
        <w:rPr>
          <w:rFonts w:ascii="Century Gothic" w:hAnsi="Century Gothic" w:cs="Verdana-Bold"/>
          <w:bCs/>
          <w:sz w:val="18"/>
          <w:szCs w:val="18"/>
        </w:rPr>
        <w:t>od ponedjeljka do petka</w:t>
      </w:r>
      <w:r w:rsidR="001E3FCB">
        <w:rPr>
          <w:rFonts w:ascii="Century Gothic" w:hAnsi="Century Gothic" w:cs="Verdana-Bold"/>
          <w:bCs/>
          <w:sz w:val="18"/>
          <w:szCs w:val="18"/>
        </w:rPr>
        <w:t>)</w:t>
      </w:r>
      <w:r w:rsidR="004C2A08">
        <w:rPr>
          <w:rFonts w:ascii="Century Gothic" w:hAnsi="Century Gothic" w:cs="Verdana-Bold"/>
          <w:bCs/>
          <w:sz w:val="18"/>
          <w:szCs w:val="18"/>
        </w:rPr>
        <w:t xml:space="preserve"> </w:t>
      </w:r>
      <w:r w:rsidR="001A72F0" w:rsidRPr="002A695A">
        <w:rPr>
          <w:rFonts w:ascii="Century Gothic" w:hAnsi="Century Gothic" w:cs="Verdana-Bold"/>
          <w:bCs/>
          <w:sz w:val="18"/>
          <w:szCs w:val="18"/>
        </w:rPr>
        <w:t xml:space="preserve">od </w:t>
      </w:r>
      <w:r w:rsidR="001E663A">
        <w:rPr>
          <w:rFonts w:ascii="Century Gothic" w:hAnsi="Century Gothic" w:cs="Verdana-Bold"/>
          <w:bCs/>
          <w:sz w:val="18"/>
          <w:szCs w:val="18"/>
        </w:rPr>
        <w:t>18</w:t>
      </w:r>
      <w:r w:rsidR="001A72F0" w:rsidRPr="002A695A">
        <w:rPr>
          <w:rFonts w:ascii="Century Gothic" w:hAnsi="Century Gothic" w:cs="Verdana-Bold"/>
          <w:bCs/>
          <w:sz w:val="18"/>
          <w:szCs w:val="18"/>
        </w:rPr>
        <w:t xml:space="preserve">. </w:t>
      </w:r>
      <w:r w:rsidR="001E663A">
        <w:rPr>
          <w:rFonts w:ascii="Century Gothic" w:hAnsi="Century Gothic" w:cs="Verdana-Bold"/>
          <w:bCs/>
          <w:sz w:val="18"/>
          <w:szCs w:val="18"/>
        </w:rPr>
        <w:t>studenog</w:t>
      </w:r>
      <w:r w:rsidR="001A72F0" w:rsidRPr="002A695A">
        <w:rPr>
          <w:rFonts w:ascii="Century Gothic" w:hAnsi="Century Gothic" w:cs="Verdana-Bold"/>
          <w:bCs/>
          <w:sz w:val="18"/>
          <w:szCs w:val="18"/>
        </w:rPr>
        <w:t xml:space="preserve"> do </w:t>
      </w:r>
      <w:r w:rsidR="00974678">
        <w:rPr>
          <w:rFonts w:ascii="Century Gothic" w:hAnsi="Century Gothic" w:cs="Verdana-Bold"/>
          <w:bCs/>
          <w:sz w:val="18"/>
          <w:szCs w:val="18"/>
        </w:rPr>
        <w:t>2</w:t>
      </w:r>
      <w:r w:rsidR="001E663A">
        <w:rPr>
          <w:rFonts w:ascii="Century Gothic" w:hAnsi="Century Gothic" w:cs="Verdana-Bold"/>
          <w:bCs/>
          <w:sz w:val="18"/>
          <w:szCs w:val="18"/>
        </w:rPr>
        <w:t>9</w:t>
      </w:r>
      <w:r w:rsidR="001A72F0" w:rsidRPr="002A695A">
        <w:rPr>
          <w:rFonts w:ascii="Century Gothic" w:hAnsi="Century Gothic" w:cs="Verdana-Bold"/>
          <w:bCs/>
          <w:sz w:val="18"/>
          <w:szCs w:val="18"/>
        </w:rPr>
        <w:t xml:space="preserve">. </w:t>
      </w:r>
      <w:r w:rsidR="001E663A">
        <w:rPr>
          <w:rFonts w:ascii="Century Gothic" w:hAnsi="Century Gothic" w:cs="Verdana-Bold"/>
          <w:bCs/>
          <w:sz w:val="18"/>
          <w:szCs w:val="18"/>
        </w:rPr>
        <w:t>studenog</w:t>
      </w:r>
      <w:r w:rsidR="00BE615F" w:rsidRPr="002A695A">
        <w:rPr>
          <w:rFonts w:ascii="Century Gothic" w:hAnsi="Century Gothic" w:cs="Verdana-Bold"/>
          <w:bCs/>
          <w:sz w:val="18"/>
          <w:szCs w:val="18"/>
        </w:rPr>
        <w:t xml:space="preserve"> 2019. godine.</w:t>
      </w:r>
      <w:r w:rsidR="001A72F0" w:rsidRPr="002A695A">
        <w:rPr>
          <w:rFonts w:ascii="Century Gothic" w:hAnsi="Century Gothic" w:cs="Verdana-Bold"/>
          <w:bCs/>
          <w:sz w:val="18"/>
          <w:szCs w:val="18"/>
        </w:rPr>
        <w:t xml:space="preserve"> </w:t>
      </w:r>
    </w:p>
    <w:p w14:paraId="7184BA8D" w14:textId="77777777" w:rsidR="001A72F0" w:rsidRPr="002A695A" w:rsidRDefault="001A72F0" w:rsidP="001A72F0">
      <w:pPr>
        <w:pStyle w:val="Standard"/>
        <w:spacing w:after="0" w:line="240" w:lineRule="auto"/>
        <w:jc w:val="both"/>
        <w:rPr>
          <w:rFonts w:ascii="Century Gothic" w:hAnsi="Century Gothic" w:cs="Verdana-Bold"/>
          <w:b/>
          <w:bCs/>
          <w:sz w:val="18"/>
          <w:szCs w:val="18"/>
        </w:rPr>
      </w:pPr>
    </w:p>
    <w:p w14:paraId="0BF59801" w14:textId="77777777" w:rsidR="001A72F0" w:rsidRPr="002A695A" w:rsidRDefault="001A72F0" w:rsidP="001A72F0">
      <w:pPr>
        <w:pStyle w:val="Standard"/>
        <w:spacing w:after="0" w:line="240" w:lineRule="auto"/>
        <w:jc w:val="both"/>
        <w:rPr>
          <w:rFonts w:ascii="Century Gothic" w:hAnsi="Century Gothic" w:cs="Verdana-Bold"/>
          <w:b/>
          <w:bCs/>
          <w:sz w:val="18"/>
          <w:szCs w:val="18"/>
        </w:rPr>
      </w:pPr>
      <w:r w:rsidRPr="002A695A">
        <w:rPr>
          <w:rFonts w:ascii="Century Gothic" w:hAnsi="Century Gothic" w:cs="Verdana-Bold"/>
          <w:b/>
          <w:bCs/>
          <w:sz w:val="18"/>
          <w:szCs w:val="18"/>
        </w:rPr>
        <w:t>Članak 5.</w:t>
      </w:r>
    </w:p>
    <w:p w14:paraId="67D51DAD" w14:textId="77777777" w:rsidR="001A72F0" w:rsidRPr="002A695A" w:rsidRDefault="001A72F0" w:rsidP="001A72F0">
      <w:pPr>
        <w:pStyle w:val="Standard"/>
        <w:spacing w:after="0" w:line="240" w:lineRule="auto"/>
        <w:jc w:val="both"/>
        <w:rPr>
          <w:rFonts w:ascii="Century Gothic" w:hAnsi="Century Gothic" w:cs="Verdana"/>
          <w:sz w:val="18"/>
          <w:szCs w:val="18"/>
        </w:rPr>
      </w:pPr>
      <w:r w:rsidRPr="002A695A">
        <w:rPr>
          <w:rFonts w:ascii="Century Gothic" w:hAnsi="Century Gothic" w:cs="Verdana"/>
          <w:sz w:val="18"/>
          <w:szCs w:val="18"/>
        </w:rPr>
        <w:t>Ovim Pravilima se osigurava ravnopravnost svih sudionika i jednaka mogućnost za dobitak nakon ispunjavanja uvjeta propisanih ovim Pravilima.</w:t>
      </w:r>
    </w:p>
    <w:p w14:paraId="75E06257" w14:textId="77777777" w:rsidR="001A72F0" w:rsidRPr="002A695A" w:rsidRDefault="001A72F0" w:rsidP="001A72F0">
      <w:pPr>
        <w:pStyle w:val="Standard"/>
        <w:spacing w:after="0" w:line="240" w:lineRule="auto"/>
        <w:jc w:val="both"/>
        <w:rPr>
          <w:rFonts w:ascii="Century Gothic" w:hAnsi="Century Gothic" w:cs="Verdana-Bold"/>
          <w:b/>
          <w:bCs/>
          <w:sz w:val="18"/>
          <w:szCs w:val="18"/>
        </w:rPr>
      </w:pPr>
    </w:p>
    <w:p w14:paraId="3C29A468" w14:textId="77777777" w:rsidR="001A72F0" w:rsidRPr="002A695A" w:rsidRDefault="001A72F0" w:rsidP="001A72F0">
      <w:pPr>
        <w:pStyle w:val="Standard"/>
        <w:spacing w:after="0" w:line="240" w:lineRule="auto"/>
        <w:jc w:val="both"/>
        <w:rPr>
          <w:rFonts w:ascii="Century Gothic" w:hAnsi="Century Gothic" w:cs="Verdana-Bold"/>
          <w:b/>
          <w:bCs/>
          <w:sz w:val="18"/>
          <w:szCs w:val="18"/>
        </w:rPr>
      </w:pPr>
      <w:r w:rsidRPr="002A695A">
        <w:rPr>
          <w:rFonts w:ascii="Century Gothic" w:hAnsi="Century Gothic" w:cs="Verdana-Bold"/>
          <w:b/>
          <w:bCs/>
          <w:sz w:val="18"/>
          <w:szCs w:val="18"/>
        </w:rPr>
        <w:t>Članak 6.</w:t>
      </w:r>
    </w:p>
    <w:p w14:paraId="051D2C67" w14:textId="3A1C621D" w:rsidR="001A72F0" w:rsidRDefault="004F0216" w:rsidP="001A72F0">
      <w:pPr>
        <w:pStyle w:val="Standard"/>
        <w:spacing w:after="0" w:line="240" w:lineRule="auto"/>
        <w:jc w:val="both"/>
        <w:rPr>
          <w:rFonts w:ascii="Century Gothic" w:hAnsi="Century Gothic" w:cs="Verdana"/>
          <w:sz w:val="18"/>
          <w:szCs w:val="18"/>
        </w:rPr>
      </w:pPr>
      <w:r w:rsidRPr="004F0216">
        <w:rPr>
          <w:rFonts w:ascii="Century Gothic" w:hAnsi="Century Gothic" w:cs="Verdana"/>
          <w:sz w:val="18"/>
          <w:szCs w:val="18"/>
        </w:rPr>
        <w:t xml:space="preserve">Pravo sudjelovanja u Natječaju imaju svi </w:t>
      </w:r>
      <w:r w:rsidR="006B210D">
        <w:rPr>
          <w:rFonts w:ascii="Century Gothic" w:hAnsi="Century Gothic" w:cs="Verdana"/>
          <w:sz w:val="18"/>
          <w:szCs w:val="18"/>
        </w:rPr>
        <w:t xml:space="preserve">punoljetni </w:t>
      </w:r>
      <w:r w:rsidRPr="004F0216">
        <w:rPr>
          <w:rFonts w:ascii="Century Gothic" w:hAnsi="Century Gothic" w:cs="Verdana"/>
          <w:sz w:val="18"/>
          <w:szCs w:val="18"/>
        </w:rPr>
        <w:t>državljani Republike Hrvatske, a nemaju djelatnici</w:t>
      </w:r>
      <w:r>
        <w:rPr>
          <w:rFonts w:ascii="Century Gothic" w:hAnsi="Century Gothic" w:cs="Verdana"/>
          <w:sz w:val="18"/>
          <w:szCs w:val="18"/>
        </w:rPr>
        <w:t xml:space="preserve"> društva</w:t>
      </w:r>
      <w:r w:rsidRPr="004F0216">
        <w:rPr>
          <w:rFonts w:ascii="Century Gothic" w:hAnsi="Century Gothic" w:cs="Verdana"/>
          <w:sz w:val="18"/>
          <w:szCs w:val="18"/>
        </w:rPr>
        <w:t xml:space="preserve"> </w:t>
      </w:r>
      <w:r>
        <w:rPr>
          <w:rFonts w:ascii="Century Gothic" w:hAnsi="Century Gothic" w:cs="Verdana"/>
          <w:sz w:val="18"/>
          <w:szCs w:val="18"/>
        </w:rPr>
        <w:t>Enter Zagreb</w:t>
      </w:r>
      <w:r w:rsidRPr="004F0216">
        <w:rPr>
          <w:rFonts w:ascii="Century Gothic" w:hAnsi="Century Gothic" w:cs="Verdana"/>
          <w:sz w:val="18"/>
          <w:szCs w:val="18"/>
        </w:rPr>
        <w:t xml:space="preserve"> d.o.o., radija </w:t>
      </w:r>
      <w:r>
        <w:rPr>
          <w:rFonts w:ascii="Century Gothic" w:hAnsi="Century Gothic" w:cs="Verdana"/>
          <w:sz w:val="18"/>
          <w:szCs w:val="18"/>
        </w:rPr>
        <w:t>Enter Zagreb</w:t>
      </w:r>
      <w:r w:rsidRPr="004F0216">
        <w:rPr>
          <w:rFonts w:ascii="Century Gothic" w:hAnsi="Century Gothic" w:cs="Verdana"/>
          <w:sz w:val="18"/>
          <w:szCs w:val="18"/>
        </w:rPr>
        <w:t xml:space="preserve"> i vezanih kompanija, stalni suradnici i članovi njihovih užih obitelji. Jedna osoba može osvojiti samo jednu nagradu.</w:t>
      </w:r>
    </w:p>
    <w:p w14:paraId="7D3FFBF9" w14:textId="77777777" w:rsidR="004F0216" w:rsidRPr="002A695A" w:rsidRDefault="004F0216" w:rsidP="001A72F0">
      <w:pPr>
        <w:pStyle w:val="Standard"/>
        <w:spacing w:after="0" w:line="240" w:lineRule="auto"/>
        <w:jc w:val="both"/>
        <w:rPr>
          <w:rFonts w:ascii="Century Gothic" w:hAnsi="Century Gothic" w:cs="Verdana"/>
          <w:sz w:val="18"/>
          <w:szCs w:val="18"/>
        </w:rPr>
      </w:pPr>
    </w:p>
    <w:p w14:paraId="302E3BC5" w14:textId="5FE09029" w:rsidR="005A6C9E" w:rsidRPr="002A695A" w:rsidRDefault="005A6C9E" w:rsidP="005A6C9E">
      <w:pPr>
        <w:jc w:val="both"/>
        <w:rPr>
          <w:rFonts w:ascii="Century Gothic" w:hAnsi="Century Gothic" w:cs="Century Gothic"/>
          <w:b/>
          <w:bCs/>
          <w:sz w:val="18"/>
          <w:szCs w:val="18"/>
        </w:rPr>
      </w:pPr>
      <w:r w:rsidRPr="002A695A">
        <w:rPr>
          <w:rFonts w:ascii="Century Gothic" w:hAnsi="Century Gothic" w:cs="Century Gothic"/>
          <w:b/>
          <w:bCs/>
          <w:sz w:val="18"/>
          <w:szCs w:val="18"/>
        </w:rPr>
        <w:t xml:space="preserve">Članak 7. </w:t>
      </w:r>
    </w:p>
    <w:p w14:paraId="70D89F5F" w14:textId="3FA98BEE" w:rsidR="001E663A" w:rsidRDefault="004C2A08" w:rsidP="001E663A">
      <w:pPr>
        <w:jc w:val="both"/>
        <w:rPr>
          <w:rFonts w:ascii="Century Gothic" w:hAnsi="Century Gothic" w:cs="Century Gothic"/>
          <w:bCs/>
          <w:sz w:val="18"/>
          <w:szCs w:val="18"/>
        </w:rPr>
      </w:pPr>
      <w:r>
        <w:rPr>
          <w:rFonts w:ascii="Century Gothic" w:hAnsi="Century Gothic" w:cs="Century Gothic"/>
          <w:bCs/>
          <w:sz w:val="18"/>
          <w:szCs w:val="18"/>
        </w:rPr>
        <w:t xml:space="preserve">Natječaj se realizira na način </w:t>
      </w:r>
      <w:r w:rsidR="001E663A">
        <w:rPr>
          <w:rFonts w:ascii="Century Gothic" w:hAnsi="Century Gothic" w:cs="Century Gothic"/>
          <w:bCs/>
          <w:sz w:val="18"/>
          <w:szCs w:val="18"/>
        </w:rPr>
        <w:t xml:space="preserve">da </w:t>
      </w:r>
      <w:r w:rsidR="001E663A" w:rsidRPr="001E663A">
        <w:rPr>
          <w:rFonts w:ascii="Century Gothic" w:hAnsi="Century Gothic" w:cs="Century Gothic"/>
          <w:bCs/>
          <w:sz w:val="18"/>
          <w:szCs w:val="18"/>
        </w:rPr>
        <w:t xml:space="preserve">u sponzoriranom </w:t>
      </w:r>
      <w:r w:rsidR="001E663A">
        <w:rPr>
          <w:rFonts w:ascii="Century Gothic" w:hAnsi="Century Gothic" w:cs="Century Gothic"/>
          <w:bCs/>
          <w:sz w:val="18"/>
          <w:szCs w:val="18"/>
        </w:rPr>
        <w:t xml:space="preserve">jutarnjem </w:t>
      </w:r>
      <w:r w:rsidR="001E663A" w:rsidRPr="001E663A">
        <w:rPr>
          <w:rFonts w:ascii="Century Gothic" w:hAnsi="Century Gothic" w:cs="Century Gothic"/>
          <w:bCs/>
          <w:sz w:val="18"/>
          <w:szCs w:val="18"/>
        </w:rPr>
        <w:t xml:space="preserve">showu slušatelji čekaju znak na koji se trebaju prvi javiti na </w:t>
      </w:r>
      <w:proofErr w:type="spellStart"/>
      <w:r w:rsidR="00CB2CAC">
        <w:rPr>
          <w:rFonts w:ascii="Century Gothic" w:hAnsi="Century Gothic" w:cs="Century Gothic"/>
          <w:bCs/>
          <w:sz w:val="18"/>
          <w:szCs w:val="18"/>
        </w:rPr>
        <w:t>Enterov</w:t>
      </w:r>
      <w:proofErr w:type="spellEnd"/>
      <w:r w:rsidR="00CB2CAC">
        <w:rPr>
          <w:rFonts w:ascii="Century Gothic" w:hAnsi="Century Gothic" w:cs="Century Gothic"/>
          <w:bCs/>
          <w:sz w:val="18"/>
          <w:szCs w:val="18"/>
        </w:rPr>
        <w:t xml:space="preserve"> </w:t>
      </w:r>
      <w:proofErr w:type="spellStart"/>
      <w:r w:rsidR="001E663A" w:rsidRPr="001E663A">
        <w:rPr>
          <w:rFonts w:ascii="Century Gothic" w:hAnsi="Century Gothic" w:cs="Century Gothic"/>
          <w:bCs/>
          <w:sz w:val="18"/>
          <w:szCs w:val="18"/>
        </w:rPr>
        <w:t>whatsapp</w:t>
      </w:r>
      <w:proofErr w:type="spellEnd"/>
      <w:r w:rsidR="001E663A">
        <w:rPr>
          <w:rFonts w:ascii="Century Gothic" w:hAnsi="Century Gothic" w:cs="Century Gothic"/>
          <w:bCs/>
          <w:sz w:val="18"/>
          <w:szCs w:val="18"/>
        </w:rPr>
        <w:t xml:space="preserve"> (</w:t>
      </w:r>
      <w:r w:rsidR="001E663A" w:rsidRPr="00566A17">
        <w:rPr>
          <w:rFonts w:ascii="Century Gothic" w:hAnsi="Century Gothic" w:cs="Verdana-Bold"/>
          <w:bCs/>
          <w:sz w:val="18"/>
          <w:szCs w:val="18"/>
        </w:rPr>
        <w:t>09 97 97 99 99</w:t>
      </w:r>
      <w:r w:rsidR="001E663A">
        <w:rPr>
          <w:rFonts w:ascii="Century Gothic" w:hAnsi="Century Gothic" w:cs="Verdana-Bold"/>
          <w:bCs/>
          <w:sz w:val="18"/>
          <w:szCs w:val="18"/>
        </w:rPr>
        <w:t>)</w:t>
      </w:r>
      <w:r w:rsidR="001E663A" w:rsidRPr="001E663A">
        <w:rPr>
          <w:rFonts w:ascii="Century Gothic" w:hAnsi="Century Gothic" w:cs="Century Gothic"/>
          <w:bCs/>
          <w:sz w:val="18"/>
          <w:szCs w:val="18"/>
        </w:rPr>
        <w:t xml:space="preserve">. Slušatelj koji se prvi javi, igra </w:t>
      </w:r>
      <w:proofErr w:type="spellStart"/>
      <w:r w:rsidR="001E663A" w:rsidRPr="001E663A">
        <w:rPr>
          <w:rFonts w:ascii="Century Gothic" w:hAnsi="Century Gothic" w:cs="Century Gothic"/>
          <w:bCs/>
          <w:sz w:val="18"/>
          <w:szCs w:val="18"/>
        </w:rPr>
        <w:t>Quicky</w:t>
      </w:r>
      <w:proofErr w:type="spellEnd"/>
      <w:r w:rsidR="001E663A" w:rsidRPr="001E663A">
        <w:rPr>
          <w:rFonts w:ascii="Century Gothic" w:hAnsi="Century Gothic" w:cs="Century Gothic"/>
          <w:bCs/>
          <w:sz w:val="18"/>
          <w:szCs w:val="18"/>
        </w:rPr>
        <w:t xml:space="preserve"> kviz LIVE u eteru.</w:t>
      </w:r>
    </w:p>
    <w:p w14:paraId="1EA7D184" w14:textId="77777777" w:rsidR="001E663A" w:rsidRPr="001E663A" w:rsidRDefault="001E663A" w:rsidP="001E663A">
      <w:pPr>
        <w:jc w:val="both"/>
        <w:rPr>
          <w:rFonts w:ascii="Century Gothic" w:hAnsi="Century Gothic" w:cs="Century Gothic"/>
          <w:bCs/>
          <w:sz w:val="18"/>
          <w:szCs w:val="18"/>
        </w:rPr>
      </w:pPr>
    </w:p>
    <w:p w14:paraId="4166EACF" w14:textId="4B9AB35E" w:rsidR="001E663A" w:rsidRPr="001E663A" w:rsidRDefault="001E663A" w:rsidP="001E663A">
      <w:pPr>
        <w:jc w:val="both"/>
        <w:rPr>
          <w:rFonts w:ascii="Century Gothic" w:hAnsi="Century Gothic" w:cs="Century Gothic"/>
          <w:bCs/>
          <w:sz w:val="18"/>
          <w:szCs w:val="18"/>
        </w:rPr>
      </w:pPr>
      <w:r w:rsidRPr="001E663A">
        <w:rPr>
          <w:rFonts w:ascii="Century Gothic" w:hAnsi="Century Gothic" w:cs="Century Gothic"/>
          <w:bCs/>
          <w:sz w:val="18"/>
          <w:szCs w:val="18"/>
        </w:rPr>
        <w:t xml:space="preserve">Kviz se igra na način da svakom slušatelju pustimo </w:t>
      </w:r>
      <w:r>
        <w:rPr>
          <w:rFonts w:ascii="Century Gothic" w:hAnsi="Century Gothic" w:cs="Century Gothic"/>
          <w:bCs/>
          <w:sz w:val="18"/>
          <w:szCs w:val="18"/>
        </w:rPr>
        <w:t xml:space="preserve">audio </w:t>
      </w:r>
      <w:r w:rsidRPr="001E663A">
        <w:rPr>
          <w:rFonts w:ascii="Century Gothic" w:hAnsi="Century Gothic" w:cs="Century Gothic"/>
          <w:bCs/>
          <w:sz w:val="18"/>
          <w:szCs w:val="18"/>
        </w:rPr>
        <w:t>snimku u kojoj se brzo nabraja 20 do 30 različitih pojmova, a svaka snimka je dodatno ubrzana i traje 10-15 sekundi. Slušatelju pustimo ubrzanu snimku, a on na raspolaganju ima 15 sekundi unutar kojih treba ponoviti što više pojmova koje je uspio zapamtiti.</w:t>
      </w:r>
    </w:p>
    <w:p w14:paraId="244AE53C" w14:textId="77777777" w:rsidR="001E663A" w:rsidRPr="001E663A" w:rsidRDefault="001E663A" w:rsidP="001E663A">
      <w:pPr>
        <w:jc w:val="both"/>
        <w:rPr>
          <w:rFonts w:ascii="Century Gothic" w:hAnsi="Century Gothic" w:cs="Century Gothic"/>
          <w:bCs/>
          <w:sz w:val="18"/>
          <w:szCs w:val="18"/>
        </w:rPr>
      </w:pPr>
    </w:p>
    <w:p w14:paraId="6849070F" w14:textId="65CFECF3" w:rsidR="001E663A" w:rsidRDefault="001E663A" w:rsidP="001E663A">
      <w:pPr>
        <w:jc w:val="both"/>
        <w:rPr>
          <w:rFonts w:ascii="Century Gothic" w:hAnsi="Century Gothic" w:cs="Century Gothic"/>
          <w:bCs/>
          <w:sz w:val="18"/>
          <w:szCs w:val="18"/>
        </w:rPr>
      </w:pPr>
      <w:r w:rsidRPr="001E663A">
        <w:rPr>
          <w:rFonts w:ascii="Century Gothic" w:hAnsi="Century Gothic" w:cs="Century Gothic"/>
          <w:bCs/>
          <w:sz w:val="18"/>
          <w:szCs w:val="18"/>
        </w:rPr>
        <w:t xml:space="preserve">Kviz se igra kroz 9 </w:t>
      </w:r>
      <w:r>
        <w:rPr>
          <w:rFonts w:ascii="Century Gothic" w:hAnsi="Century Gothic" w:cs="Century Gothic"/>
          <w:bCs/>
          <w:sz w:val="18"/>
          <w:szCs w:val="18"/>
        </w:rPr>
        <w:t xml:space="preserve">radnih </w:t>
      </w:r>
      <w:r w:rsidRPr="001E663A">
        <w:rPr>
          <w:rFonts w:ascii="Century Gothic" w:hAnsi="Century Gothic" w:cs="Century Gothic"/>
          <w:bCs/>
          <w:sz w:val="18"/>
          <w:szCs w:val="18"/>
        </w:rPr>
        <w:t>dana</w:t>
      </w:r>
      <w:r>
        <w:rPr>
          <w:rFonts w:ascii="Century Gothic" w:hAnsi="Century Gothic" w:cs="Century Gothic"/>
          <w:bCs/>
          <w:sz w:val="18"/>
          <w:szCs w:val="18"/>
        </w:rPr>
        <w:t xml:space="preserve"> od ponedjeljka 18. studenog do četvrtka 28. studenog 2019. godine</w:t>
      </w:r>
      <w:r w:rsidRPr="001E663A">
        <w:rPr>
          <w:rFonts w:ascii="Century Gothic" w:hAnsi="Century Gothic" w:cs="Century Gothic"/>
          <w:bCs/>
          <w:sz w:val="18"/>
          <w:szCs w:val="18"/>
        </w:rPr>
        <w:t>, a 10. dan</w:t>
      </w:r>
      <w:r>
        <w:rPr>
          <w:rFonts w:ascii="Century Gothic" w:hAnsi="Century Gothic" w:cs="Century Gothic"/>
          <w:bCs/>
          <w:sz w:val="18"/>
          <w:szCs w:val="18"/>
        </w:rPr>
        <w:t xml:space="preserve">, </w:t>
      </w:r>
      <w:r w:rsidR="00F31BF9">
        <w:rPr>
          <w:rFonts w:ascii="Century Gothic" w:hAnsi="Century Gothic" w:cs="Century Gothic"/>
          <w:bCs/>
          <w:sz w:val="18"/>
          <w:szCs w:val="18"/>
        </w:rPr>
        <w:t xml:space="preserve">u </w:t>
      </w:r>
      <w:r>
        <w:rPr>
          <w:rFonts w:ascii="Century Gothic" w:hAnsi="Century Gothic" w:cs="Century Gothic"/>
          <w:bCs/>
          <w:sz w:val="18"/>
          <w:szCs w:val="18"/>
        </w:rPr>
        <w:t>petak 29. studenog,</w:t>
      </w:r>
      <w:r w:rsidRPr="001E663A">
        <w:rPr>
          <w:rFonts w:ascii="Century Gothic" w:hAnsi="Century Gothic" w:cs="Century Gothic"/>
          <w:bCs/>
          <w:sz w:val="18"/>
          <w:szCs w:val="18"/>
        </w:rPr>
        <w:t xml:space="preserve"> biramo pobjednika, odnosno slušatelja s najviše ponovljenih pojmova.</w:t>
      </w:r>
    </w:p>
    <w:p w14:paraId="3D5D206C" w14:textId="77777777" w:rsidR="001E663A" w:rsidRPr="001E663A" w:rsidRDefault="001E663A" w:rsidP="001E663A">
      <w:pPr>
        <w:jc w:val="both"/>
        <w:rPr>
          <w:rFonts w:ascii="Century Gothic" w:hAnsi="Century Gothic" w:cs="Century Gothic"/>
          <w:bCs/>
          <w:sz w:val="18"/>
          <w:szCs w:val="18"/>
        </w:rPr>
      </w:pPr>
    </w:p>
    <w:p w14:paraId="54A0C99A" w14:textId="7DB4BA1B" w:rsidR="001E663A" w:rsidRDefault="001E663A" w:rsidP="001E663A">
      <w:pPr>
        <w:jc w:val="both"/>
        <w:rPr>
          <w:rFonts w:ascii="Century Gothic" w:hAnsi="Century Gothic" w:cs="Century Gothic"/>
          <w:bCs/>
          <w:sz w:val="18"/>
          <w:szCs w:val="18"/>
        </w:rPr>
      </w:pPr>
      <w:r>
        <w:rPr>
          <w:rFonts w:ascii="Century Gothic" w:hAnsi="Century Gothic" w:cs="Century Gothic"/>
          <w:bCs/>
          <w:sz w:val="18"/>
          <w:szCs w:val="18"/>
        </w:rPr>
        <w:t>U slučaju da bude više</w:t>
      </w:r>
      <w:r w:rsidRPr="001E663A">
        <w:rPr>
          <w:rFonts w:ascii="Century Gothic" w:hAnsi="Century Gothic" w:cs="Century Gothic"/>
          <w:bCs/>
          <w:sz w:val="18"/>
          <w:szCs w:val="18"/>
        </w:rPr>
        <w:t xml:space="preserve"> slušatelja s istim rezultatom, zadnji dan </w:t>
      </w:r>
      <w:r w:rsidR="00F2551A">
        <w:rPr>
          <w:rFonts w:ascii="Century Gothic" w:hAnsi="Century Gothic" w:cs="Century Gothic"/>
          <w:bCs/>
          <w:sz w:val="18"/>
          <w:szCs w:val="18"/>
        </w:rPr>
        <w:t>u petak 29. studenog</w:t>
      </w:r>
      <w:r w:rsidR="00F2551A" w:rsidRPr="001E663A">
        <w:rPr>
          <w:rFonts w:ascii="Century Gothic" w:hAnsi="Century Gothic" w:cs="Century Gothic"/>
          <w:bCs/>
          <w:sz w:val="18"/>
          <w:szCs w:val="18"/>
        </w:rPr>
        <w:t xml:space="preserve"> </w:t>
      </w:r>
      <w:r w:rsidRPr="001E663A">
        <w:rPr>
          <w:rFonts w:ascii="Century Gothic" w:hAnsi="Century Gothic" w:cs="Century Gothic"/>
          <w:bCs/>
          <w:sz w:val="18"/>
          <w:szCs w:val="18"/>
        </w:rPr>
        <w:t>s njima ponavljamo kviz pa onda između njih biramo onog s najboljim rezultatom.</w:t>
      </w:r>
    </w:p>
    <w:p w14:paraId="1954A80E" w14:textId="5FBFD981" w:rsidR="006D5F8F" w:rsidRDefault="006D5F8F" w:rsidP="001E663A">
      <w:pPr>
        <w:jc w:val="both"/>
        <w:rPr>
          <w:rFonts w:ascii="Century Gothic" w:hAnsi="Century Gothic" w:cs="Century Gothic"/>
          <w:bCs/>
          <w:sz w:val="18"/>
          <w:szCs w:val="18"/>
        </w:rPr>
      </w:pPr>
    </w:p>
    <w:p w14:paraId="5E082173" w14:textId="460B251C" w:rsidR="006D5F8F" w:rsidRPr="001E663A" w:rsidRDefault="006D5F8F" w:rsidP="001E663A">
      <w:pPr>
        <w:jc w:val="both"/>
        <w:rPr>
          <w:rFonts w:ascii="Century Gothic" w:hAnsi="Century Gothic" w:cs="Century Gothic"/>
          <w:bCs/>
          <w:sz w:val="18"/>
          <w:szCs w:val="18"/>
        </w:rPr>
      </w:pPr>
      <w:r w:rsidRPr="00A5297C">
        <w:rPr>
          <w:rFonts w:ascii="Century Gothic" w:hAnsi="Century Gothic" w:cs="Century Gothic"/>
          <w:bCs/>
          <w:sz w:val="18"/>
          <w:szCs w:val="18"/>
        </w:rPr>
        <w:t>Svaki slušatelj može igrati samo jednom.</w:t>
      </w:r>
    </w:p>
    <w:p w14:paraId="3762FC27" w14:textId="77777777" w:rsidR="001E663A" w:rsidRPr="001E663A" w:rsidRDefault="001E663A" w:rsidP="001E663A">
      <w:pPr>
        <w:jc w:val="both"/>
        <w:rPr>
          <w:rFonts w:ascii="Century Gothic" w:hAnsi="Century Gothic" w:cs="Century Gothic"/>
          <w:bCs/>
          <w:sz w:val="18"/>
          <w:szCs w:val="18"/>
        </w:rPr>
      </w:pPr>
    </w:p>
    <w:p w14:paraId="0CD71C92" w14:textId="37E171E5" w:rsidR="00974678" w:rsidRDefault="001E663A" w:rsidP="001E663A">
      <w:pPr>
        <w:jc w:val="both"/>
        <w:rPr>
          <w:rFonts w:ascii="Century Gothic" w:hAnsi="Century Gothic" w:cs="Century Gothic"/>
          <w:bCs/>
          <w:sz w:val="18"/>
          <w:szCs w:val="18"/>
        </w:rPr>
      </w:pPr>
      <w:r w:rsidRPr="001E663A">
        <w:rPr>
          <w:rFonts w:ascii="Century Gothic" w:hAnsi="Century Gothic" w:cs="Century Gothic"/>
          <w:bCs/>
          <w:sz w:val="18"/>
          <w:szCs w:val="18"/>
        </w:rPr>
        <w:t>NAGRADA: Doček nove godine u Amsterdamu za dvije osobe - smještaj i prijevoz uključeni.</w:t>
      </w:r>
    </w:p>
    <w:p w14:paraId="5EDB309C" w14:textId="77777777" w:rsidR="001E663A" w:rsidRPr="00974678" w:rsidRDefault="001E663A" w:rsidP="001E663A">
      <w:pPr>
        <w:jc w:val="both"/>
        <w:rPr>
          <w:rFonts w:ascii="Century Gothic" w:hAnsi="Century Gothic" w:cs="Century Gothic"/>
          <w:bCs/>
          <w:sz w:val="18"/>
          <w:szCs w:val="18"/>
        </w:rPr>
      </w:pPr>
    </w:p>
    <w:p w14:paraId="641E2AA4" w14:textId="5634668C" w:rsidR="005A6C9E" w:rsidRPr="002A695A" w:rsidRDefault="005A6C9E" w:rsidP="005A6C9E">
      <w:pPr>
        <w:jc w:val="both"/>
        <w:rPr>
          <w:rFonts w:ascii="Century Gothic" w:hAnsi="Century Gothic" w:cs="Century Gothic"/>
          <w:sz w:val="18"/>
          <w:szCs w:val="18"/>
        </w:rPr>
      </w:pPr>
      <w:r w:rsidRPr="002A695A">
        <w:rPr>
          <w:rFonts w:ascii="Century Gothic" w:hAnsi="Century Gothic" w:cs="Century Gothic"/>
          <w:b/>
          <w:bCs/>
          <w:sz w:val="18"/>
          <w:szCs w:val="18"/>
        </w:rPr>
        <w:t>Članak 8.</w:t>
      </w:r>
    </w:p>
    <w:p w14:paraId="7456C6B8" w14:textId="644E2F75" w:rsidR="005A6C9E" w:rsidRPr="002A695A" w:rsidRDefault="005A6C9E" w:rsidP="005A6C9E">
      <w:pPr>
        <w:jc w:val="both"/>
        <w:rPr>
          <w:rFonts w:ascii="Century Gothic" w:hAnsi="Century Gothic"/>
          <w:sz w:val="18"/>
          <w:szCs w:val="18"/>
        </w:rPr>
      </w:pPr>
      <w:r w:rsidRPr="002A695A">
        <w:rPr>
          <w:rFonts w:ascii="Century Gothic" w:hAnsi="Century Gothic" w:cs="Century Gothic"/>
          <w:bCs/>
          <w:sz w:val="18"/>
          <w:szCs w:val="18"/>
        </w:rPr>
        <w:t xml:space="preserve">U slučaju opravdane sumnje u nepoštivanje ovih Pravila i općenito regularnosti </w:t>
      </w:r>
      <w:r w:rsidR="00772ADC">
        <w:rPr>
          <w:rFonts w:ascii="Century Gothic" w:hAnsi="Century Gothic" w:cs="Century Gothic"/>
          <w:bCs/>
          <w:sz w:val="18"/>
          <w:szCs w:val="18"/>
        </w:rPr>
        <w:t>Natječaja</w:t>
      </w:r>
      <w:r w:rsidRPr="002A695A">
        <w:rPr>
          <w:rFonts w:ascii="Century Gothic" w:hAnsi="Century Gothic" w:cs="Century Gothic"/>
          <w:bCs/>
          <w:sz w:val="18"/>
          <w:szCs w:val="18"/>
        </w:rPr>
        <w:t xml:space="preserve">, Priređivač zadržava puno pravo bez daljnjih objašnjenja iz </w:t>
      </w:r>
      <w:r w:rsidR="00993F80">
        <w:rPr>
          <w:rFonts w:ascii="Century Gothic" w:hAnsi="Century Gothic" w:cs="Century Gothic"/>
          <w:bCs/>
          <w:sz w:val="18"/>
          <w:szCs w:val="18"/>
        </w:rPr>
        <w:t>Natječaja</w:t>
      </w:r>
      <w:r w:rsidRPr="002A695A">
        <w:rPr>
          <w:rFonts w:ascii="Century Gothic" w:hAnsi="Century Gothic" w:cs="Century Gothic"/>
          <w:bCs/>
          <w:sz w:val="18"/>
          <w:szCs w:val="18"/>
        </w:rPr>
        <w:t xml:space="preserve"> isključiti slušatelja za kojeg se to smatra. Također, naknadnim utvrđivanjem bilo kakvog oblika nepravilnosti i/ili neregularnosti prijave i sudjelovanja u </w:t>
      </w:r>
      <w:r w:rsidR="00993F80">
        <w:rPr>
          <w:rFonts w:ascii="Century Gothic" w:hAnsi="Century Gothic" w:cs="Century Gothic"/>
          <w:bCs/>
          <w:sz w:val="18"/>
          <w:szCs w:val="18"/>
        </w:rPr>
        <w:t>Natječaju</w:t>
      </w:r>
      <w:r w:rsidRPr="002A695A">
        <w:rPr>
          <w:rFonts w:ascii="Century Gothic" w:hAnsi="Century Gothic" w:cs="Century Gothic"/>
          <w:bCs/>
          <w:sz w:val="18"/>
          <w:szCs w:val="18"/>
        </w:rPr>
        <w:t xml:space="preserve"> od strane Dobitnika,  Priređivač ima puno pravo Dobitniku oduzeti nagradu i dodijeliti je nekom drugom slušatelju.</w:t>
      </w:r>
    </w:p>
    <w:p w14:paraId="40126553" w14:textId="77777777" w:rsidR="005A6C9E" w:rsidRPr="002A695A" w:rsidRDefault="005A6C9E" w:rsidP="005A6C9E">
      <w:pPr>
        <w:jc w:val="both"/>
        <w:rPr>
          <w:rFonts w:ascii="Century Gothic" w:hAnsi="Century Gothic"/>
          <w:sz w:val="18"/>
          <w:szCs w:val="18"/>
        </w:rPr>
      </w:pPr>
    </w:p>
    <w:p w14:paraId="1CC5EAF6" w14:textId="77777777" w:rsidR="005A6C9E" w:rsidRPr="002A695A" w:rsidRDefault="005A6C9E" w:rsidP="005A6C9E">
      <w:pPr>
        <w:jc w:val="both"/>
        <w:rPr>
          <w:rFonts w:ascii="Century Gothic" w:hAnsi="Century Gothic" w:cs="Century Gothic"/>
          <w:sz w:val="18"/>
          <w:szCs w:val="18"/>
        </w:rPr>
      </w:pPr>
      <w:r w:rsidRPr="002A695A">
        <w:rPr>
          <w:rFonts w:ascii="Century Gothic" w:hAnsi="Century Gothic" w:cs="Century Gothic"/>
          <w:sz w:val="18"/>
          <w:szCs w:val="18"/>
        </w:rPr>
        <w:t>Nagrade dobitnici podižu uz predočenje zakonski valjanog identifikacijskog dokumenta.</w:t>
      </w:r>
    </w:p>
    <w:p w14:paraId="6A4140F8" w14:textId="19E4C962" w:rsidR="005A6C9E" w:rsidRDefault="005A6C9E" w:rsidP="005A6C9E">
      <w:pPr>
        <w:jc w:val="both"/>
        <w:rPr>
          <w:rFonts w:ascii="Century Gothic" w:hAnsi="Century Gothic"/>
          <w:sz w:val="18"/>
          <w:szCs w:val="18"/>
        </w:rPr>
      </w:pPr>
    </w:p>
    <w:p w14:paraId="790E7FFA" w14:textId="3C508FAF" w:rsidR="001E663A" w:rsidRDefault="001E663A" w:rsidP="005A6C9E">
      <w:pPr>
        <w:jc w:val="both"/>
        <w:rPr>
          <w:rFonts w:ascii="Century Gothic" w:hAnsi="Century Gothic"/>
          <w:sz w:val="18"/>
          <w:szCs w:val="18"/>
        </w:rPr>
      </w:pPr>
    </w:p>
    <w:p w14:paraId="79A4FBC5" w14:textId="77777777" w:rsidR="001E663A" w:rsidRPr="002A695A" w:rsidRDefault="001E663A" w:rsidP="005A6C9E">
      <w:pPr>
        <w:jc w:val="both"/>
        <w:rPr>
          <w:rFonts w:ascii="Century Gothic" w:hAnsi="Century Gothic"/>
          <w:sz w:val="18"/>
          <w:szCs w:val="18"/>
        </w:rPr>
      </w:pPr>
    </w:p>
    <w:p w14:paraId="64665610" w14:textId="31816E16" w:rsidR="005A6C9E" w:rsidRPr="002A695A" w:rsidRDefault="005A6C9E" w:rsidP="005A6C9E">
      <w:pPr>
        <w:jc w:val="both"/>
        <w:rPr>
          <w:rFonts w:ascii="Century Gothic" w:hAnsi="Century Gothic" w:cs="Century Gothic"/>
          <w:bCs/>
          <w:sz w:val="18"/>
          <w:szCs w:val="18"/>
        </w:rPr>
      </w:pPr>
      <w:r w:rsidRPr="002A695A">
        <w:rPr>
          <w:rFonts w:ascii="Century Gothic" w:hAnsi="Century Gothic" w:cs="Century Gothic"/>
          <w:b/>
          <w:bCs/>
          <w:sz w:val="18"/>
          <w:szCs w:val="18"/>
        </w:rPr>
        <w:t>Članak 9.</w:t>
      </w:r>
    </w:p>
    <w:p w14:paraId="45009A33" w14:textId="5F71CA9E" w:rsidR="005A6C9E" w:rsidRPr="002A695A" w:rsidRDefault="3E12B051" w:rsidP="3E12B051">
      <w:pPr>
        <w:jc w:val="both"/>
        <w:rPr>
          <w:rFonts w:ascii="Century Gothic" w:hAnsi="Century Gothic" w:cs="Century Gothic"/>
          <w:sz w:val="18"/>
          <w:szCs w:val="18"/>
        </w:rPr>
      </w:pPr>
      <w:r w:rsidRPr="00A5297C">
        <w:rPr>
          <w:rFonts w:ascii="Century Gothic" w:hAnsi="Century Gothic" w:cs="Century Gothic"/>
          <w:sz w:val="18"/>
          <w:szCs w:val="18"/>
        </w:rPr>
        <w:t>Nagrada se sastoji od aranžmana za dvije osobe za doček Nove godine u Amsterdamu (povratna autobusna karta na relaciji Zagreb - Amsterdam - Zagreb, smještaj u hotelu na području Amsterdama</w:t>
      </w:r>
      <w:r w:rsidR="004A0E81" w:rsidRPr="00A5297C">
        <w:rPr>
          <w:rFonts w:ascii="Century Gothic" w:hAnsi="Century Gothic" w:cs="Century Gothic"/>
          <w:sz w:val="18"/>
          <w:szCs w:val="18"/>
        </w:rPr>
        <w:t xml:space="preserve"> u organizaciji </w:t>
      </w:r>
      <w:proofErr w:type="spellStart"/>
      <w:r w:rsidR="004A0E81" w:rsidRPr="00A5297C">
        <w:rPr>
          <w:rFonts w:ascii="Century Gothic" w:hAnsi="Century Gothic" w:cs="Century Gothic"/>
          <w:sz w:val="18"/>
          <w:szCs w:val="18"/>
        </w:rPr>
        <w:t>Jungle</w:t>
      </w:r>
      <w:proofErr w:type="spellEnd"/>
      <w:r w:rsidR="004A0E81" w:rsidRPr="00A5297C">
        <w:rPr>
          <w:rFonts w:ascii="Century Gothic" w:hAnsi="Century Gothic" w:cs="Century Gothic"/>
          <w:sz w:val="18"/>
          <w:szCs w:val="18"/>
        </w:rPr>
        <w:t xml:space="preserve"> </w:t>
      </w:r>
      <w:proofErr w:type="spellStart"/>
      <w:r w:rsidR="004A0E81" w:rsidRPr="00A5297C">
        <w:rPr>
          <w:rFonts w:ascii="Century Gothic" w:hAnsi="Century Gothic" w:cs="Century Gothic"/>
          <w:sz w:val="18"/>
          <w:szCs w:val="18"/>
        </w:rPr>
        <w:t>Tribe</w:t>
      </w:r>
      <w:proofErr w:type="spellEnd"/>
      <w:r w:rsidR="004A0E81" w:rsidRPr="00A5297C">
        <w:rPr>
          <w:rFonts w:ascii="Century Gothic" w:hAnsi="Century Gothic" w:cs="Century Gothic"/>
          <w:sz w:val="18"/>
          <w:szCs w:val="18"/>
        </w:rPr>
        <w:t xml:space="preserve"> agencije</w:t>
      </w:r>
      <w:r w:rsidRPr="00A5297C">
        <w:rPr>
          <w:rFonts w:ascii="Century Gothic" w:hAnsi="Century Gothic" w:cs="Century Gothic"/>
          <w:sz w:val="18"/>
          <w:szCs w:val="18"/>
        </w:rPr>
        <w:t>) ukupne vrijednosti 3.</w:t>
      </w:r>
      <w:r w:rsidR="00117F8D" w:rsidRPr="00A5297C">
        <w:rPr>
          <w:rFonts w:ascii="Century Gothic" w:hAnsi="Century Gothic" w:cs="Century Gothic"/>
          <w:sz w:val="18"/>
          <w:szCs w:val="18"/>
        </w:rPr>
        <w:t>16</w:t>
      </w:r>
      <w:r w:rsidRPr="00A5297C">
        <w:rPr>
          <w:rFonts w:ascii="Century Gothic" w:hAnsi="Century Gothic" w:cs="Century Gothic"/>
          <w:sz w:val="18"/>
          <w:szCs w:val="18"/>
        </w:rPr>
        <w:t>0,00HRK</w:t>
      </w:r>
      <w:r w:rsidR="00370217" w:rsidRPr="00A5297C">
        <w:rPr>
          <w:rFonts w:ascii="Century Gothic" w:hAnsi="Century Gothic" w:cs="Century Gothic"/>
          <w:sz w:val="18"/>
          <w:szCs w:val="18"/>
        </w:rPr>
        <w:t>,</w:t>
      </w:r>
      <w:r w:rsidR="004A0E81" w:rsidRPr="00A5297C">
        <w:rPr>
          <w:rFonts w:ascii="Century Gothic" w:hAnsi="Century Gothic" w:cs="Century Gothic"/>
          <w:sz w:val="18"/>
          <w:szCs w:val="18"/>
        </w:rPr>
        <w:t xml:space="preserve"> te </w:t>
      </w:r>
      <w:r w:rsidR="00CB7017" w:rsidRPr="00A5297C">
        <w:rPr>
          <w:rFonts w:ascii="Century Gothic" w:hAnsi="Century Gothic" w:cs="Century Gothic"/>
          <w:sz w:val="18"/>
          <w:szCs w:val="18"/>
        </w:rPr>
        <w:t>džeparac u iznosu</w:t>
      </w:r>
      <w:r w:rsidR="006A5EF7" w:rsidRPr="00A5297C">
        <w:rPr>
          <w:rFonts w:ascii="Century Gothic" w:hAnsi="Century Gothic" w:cs="Century Gothic"/>
          <w:sz w:val="18"/>
          <w:szCs w:val="18"/>
        </w:rPr>
        <w:t xml:space="preserve"> od </w:t>
      </w:r>
      <w:r w:rsidR="006D5F8F" w:rsidRPr="00A5297C">
        <w:rPr>
          <w:rFonts w:ascii="Century Gothic" w:hAnsi="Century Gothic" w:cs="Century Gothic"/>
          <w:sz w:val="18"/>
          <w:szCs w:val="18"/>
        </w:rPr>
        <w:t>9</w:t>
      </w:r>
      <w:r w:rsidR="004A0E81" w:rsidRPr="00A5297C">
        <w:rPr>
          <w:rFonts w:ascii="Century Gothic" w:hAnsi="Century Gothic" w:cs="Century Gothic"/>
          <w:sz w:val="18"/>
          <w:szCs w:val="18"/>
        </w:rPr>
        <w:t xml:space="preserve">00,00kn </w:t>
      </w:r>
      <w:r w:rsidR="007C3DBE" w:rsidRPr="00A5297C">
        <w:rPr>
          <w:rFonts w:ascii="Century Gothic" w:hAnsi="Century Gothic" w:cs="Century Gothic"/>
          <w:sz w:val="18"/>
          <w:szCs w:val="18"/>
        </w:rPr>
        <w:t xml:space="preserve">po osobi </w:t>
      </w:r>
      <w:r w:rsidR="004A0E81" w:rsidRPr="00A5297C">
        <w:rPr>
          <w:rFonts w:ascii="Century Gothic" w:hAnsi="Century Gothic" w:cs="Century Gothic"/>
          <w:sz w:val="18"/>
          <w:szCs w:val="18"/>
        </w:rPr>
        <w:t>na potrošačkoj kartici koja nije zamjenjiva za novac</w:t>
      </w:r>
      <w:r w:rsidR="006A5EF7" w:rsidRPr="00A5297C">
        <w:rPr>
          <w:rFonts w:ascii="Century Gothic" w:hAnsi="Century Gothic" w:cs="Century Gothic"/>
          <w:sz w:val="18"/>
          <w:szCs w:val="18"/>
        </w:rPr>
        <w:t xml:space="preserve"> (ukupno 1.800,00HRK na potroša</w:t>
      </w:r>
      <w:r w:rsidR="00CB7017" w:rsidRPr="00A5297C">
        <w:rPr>
          <w:rFonts w:ascii="Century Gothic" w:hAnsi="Century Gothic" w:cs="Century Gothic"/>
          <w:sz w:val="18"/>
          <w:szCs w:val="18"/>
        </w:rPr>
        <w:t>č</w:t>
      </w:r>
      <w:r w:rsidR="006A5EF7" w:rsidRPr="00A5297C">
        <w:rPr>
          <w:rFonts w:ascii="Century Gothic" w:hAnsi="Century Gothic" w:cs="Century Gothic"/>
          <w:sz w:val="18"/>
          <w:szCs w:val="18"/>
        </w:rPr>
        <w:t>kim karticama)</w:t>
      </w:r>
      <w:r w:rsidR="004A0E81" w:rsidRPr="00A5297C">
        <w:rPr>
          <w:rFonts w:ascii="Century Gothic" w:hAnsi="Century Gothic" w:cs="Century Gothic"/>
          <w:sz w:val="18"/>
          <w:szCs w:val="18"/>
        </w:rPr>
        <w:t>.</w:t>
      </w:r>
    </w:p>
    <w:p w14:paraId="77911C9C" w14:textId="77777777" w:rsidR="00BE2A61" w:rsidRDefault="00BE2A61" w:rsidP="005A6C9E">
      <w:pPr>
        <w:jc w:val="both"/>
        <w:rPr>
          <w:rFonts w:ascii="Century Gothic" w:hAnsi="Century Gothic" w:cs="Century Gothic"/>
          <w:bCs/>
          <w:sz w:val="18"/>
          <w:szCs w:val="18"/>
        </w:rPr>
      </w:pPr>
    </w:p>
    <w:p w14:paraId="01601857" w14:textId="16ACBE95" w:rsidR="005A6C9E" w:rsidRPr="002A695A" w:rsidRDefault="005A6C9E" w:rsidP="005A6C9E">
      <w:pPr>
        <w:jc w:val="both"/>
        <w:rPr>
          <w:rFonts w:ascii="Century Gothic" w:hAnsi="Century Gothic"/>
          <w:sz w:val="18"/>
          <w:szCs w:val="18"/>
        </w:rPr>
      </w:pPr>
      <w:r w:rsidRPr="002A695A">
        <w:rPr>
          <w:rFonts w:ascii="Century Gothic" w:hAnsi="Century Gothic" w:cs="Century Gothic"/>
          <w:bCs/>
          <w:sz w:val="18"/>
          <w:szCs w:val="18"/>
        </w:rPr>
        <w:t xml:space="preserve">Nakon završetka </w:t>
      </w:r>
      <w:r w:rsidR="008D3066">
        <w:rPr>
          <w:rFonts w:ascii="Century Gothic" w:hAnsi="Century Gothic" w:cs="Century Gothic"/>
          <w:bCs/>
          <w:sz w:val="18"/>
          <w:szCs w:val="18"/>
        </w:rPr>
        <w:t>Natječaja</w:t>
      </w:r>
      <w:r w:rsidRPr="002A695A">
        <w:rPr>
          <w:rFonts w:ascii="Century Gothic" w:hAnsi="Century Gothic" w:cs="Century Gothic"/>
          <w:bCs/>
          <w:sz w:val="18"/>
          <w:szCs w:val="18"/>
        </w:rPr>
        <w:t xml:space="preserve">, Priređivač će organizirati uručenje nagrade dobitniku, na način da se maksimalno zadovolje osnovni ciljevi provođenja </w:t>
      </w:r>
      <w:r w:rsidR="00B646D4">
        <w:rPr>
          <w:rFonts w:ascii="Century Gothic" w:hAnsi="Century Gothic" w:cs="Century Gothic"/>
          <w:bCs/>
          <w:sz w:val="18"/>
          <w:szCs w:val="18"/>
        </w:rPr>
        <w:t>Natječaja</w:t>
      </w:r>
      <w:r w:rsidRPr="002A695A">
        <w:rPr>
          <w:rFonts w:ascii="Century Gothic" w:hAnsi="Century Gothic" w:cs="Century Gothic"/>
          <w:bCs/>
          <w:sz w:val="18"/>
          <w:szCs w:val="18"/>
        </w:rPr>
        <w:t xml:space="preserve">. Ukoliko se ustanovi da je dobitnik u toku </w:t>
      </w:r>
      <w:r w:rsidR="00B646D4">
        <w:rPr>
          <w:rFonts w:ascii="Century Gothic" w:hAnsi="Century Gothic" w:cs="Century Gothic"/>
          <w:bCs/>
          <w:sz w:val="18"/>
          <w:szCs w:val="18"/>
        </w:rPr>
        <w:t>nagradnog natječaja</w:t>
      </w:r>
      <w:r w:rsidRPr="002A695A">
        <w:rPr>
          <w:rFonts w:ascii="Century Gothic" w:hAnsi="Century Gothic" w:cs="Century Gothic"/>
          <w:bCs/>
          <w:sz w:val="18"/>
          <w:szCs w:val="18"/>
        </w:rPr>
        <w:t xml:space="preserve"> ili naknadno kršio pravila </w:t>
      </w:r>
      <w:r w:rsidR="00B646D4">
        <w:rPr>
          <w:rFonts w:ascii="Century Gothic" w:hAnsi="Century Gothic" w:cs="Century Gothic"/>
          <w:bCs/>
          <w:sz w:val="18"/>
          <w:szCs w:val="18"/>
        </w:rPr>
        <w:t>Natječaja</w:t>
      </w:r>
      <w:r w:rsidRPr="002A695A">
        <w:rPr>
          <w:rFonts w:ascii="Century Gothic" w:hAnsi="Century Gothic" w:cs="Century Gothic"/>
          <w:bCs/>
          <w:sz w:val="18"/>
          <w:szCs w:val="18"/>
        </w:rPr>
        <w:t>, Priređivač ima pravo oduzeti nagradu dobitniku.</w:t>
      </w:r>
    </w:p>
    <w:p w14:paraId="5E92851D" w14:textId="05B65FDD" w:rsidR="005A6C9E" w:rsidRDefault="005A6C9E" w:rsidP="005A6C9E">
      <w:pPr>
        <w:jc w:val="both"/>
        <w:rPr>
          <w:rFonts w:ascii="Century Gothic" w:hAnsi="Century Gothic" w:cs="Century Gothic"/>
          <w:b/>
          <w:bCs/>
          <w:sz w:val="18"/>
          <w:szCs w:val="18"/>
        </w:rPr>
      </w:pPr>
    </w:p>
    <w:p w14:paraId="36099CA1" w14:textId="6626C5F6" w:rsidR="005A6C9E" w:rsidRPr="002A695A" w:rsidRDefault="005A6C9E" w:rsidP="005A6C9E">
      <w:pPr>
        <w:jc w:val="both"/>
        <w:rPr>
          <w:rFonts w:ascii="Century Gothic" w:hAnsi="Century Gothic" w:cs="Century Gothic"/>
          <w:bCs/>
          <w:sz w:val="18"/>
          <w:szCs w:val="18"/>
        </w:rPr>
      </w:pPr>
      <w:r w:rsidRPr="002A695A">
        <w:rPr>
          <w:rFonts w:ascii="Century Gothic" w:hAnsi="Century Gothic" w:cs="Century Gothic"/>
          <w:b/>
          <w:bCs/>
          <w:sz w:val="18"/>
          <w:szCs w:val="18"/>
        </w:rPr>
        <w:t>Članak 10.</w:t>
      </w:r>
    </w:p>
    <w:p w14:paraId="29CA8B6E" w14:textId="62418E3B" w:rsidR="005A6C9E" w:rsidRPr="002A695A" w:rsidRDefault="005A6C9E" w:rsidP="005A6C9E">
      <w:pPr>
        <w:jc w:val="both"/>
        <w:rPr>
          <w:rFonts w:ascii="Century Gothic" w:hAnsi="Century Gothic" w:cs="Century Gothic"/>
          <w:bCs/>
          <w:sz w:val="18"/>
          <w:szCs w:val="18"/>
        </w:rPr>
      </w:pPr>
      <w:r w:rsidRPr="002A695A">
        <w:rPr>
          <w:rFonts w:ascii="Century Gothic" w:hAnsi="Century Gothic" w:cs="Century Gothic"/>
          <w:bCs/>
          <w:sz w:val="18"/>
          <w:szCs w:val="18"/>
        </w:rPr>
        <w:t>Nagrada se dobitniku isporučuj</w:t>
      </w:r>
      <w:r w:rsidR="00D81366">
        <w:rPr>
          <w:rFonts w:ascii="Century Gothic" w:hAnsi="Century Gothic" w:cs="Century Gothic"/>
          <w:bCs/>
          <w:sz w:val="18"/>
          <w:szCs w:val="18"/>
        </w:rPr>
        <w:t>e</w:t>
      </w:r>
      <w:r w:rsidRPr="002A695A">
        <w:rPr>
          <w:rFonts w:ascii="Century Gothic" w:hAnsi="Century Gothic" w:cs="Century Gothic"/>
          <w:bCs/>
          <w:sz w:val="18"/>
          <w:szCs w:val="18"/>
        </w:rPr>
        <w:t xml:space="preserve"> uz predočenje zakonski valjanog identifikacijskog dokumenta koji je, po podacima, identičan podacima koje je natjecatelj naveo u prijavi. Nagradu nije moguće zamijeniti za novčanu naknadu. Preuzimanje finalnih nagrada bit će organizirano po isteku </w:t>
      </w:r>
      <w:r w:rsidR="00D81366">
        <w:rPr>
          <w:rFonts w:ascii="Century Gothic" w:hAnsi="Century Gothic" w:cs="Century Gothic"/>
          <w:bCs/>
          <w:sz w:val="18"/>
          <w:szCs w:val="18"/>
        </w:rPr>
        <w:t>Natječaja</w:t>
      </w:r>
      <w:r w:rsidRPr="002A695A">
        <w:rPr>
          <w:rFonts w:ascii="Century Gothic" w:hAnsi="Century Gothic" w:cs="Century Gothic"/>
          <w:bCs/>
          <w:sz w:val="18"/>
          <w:szCs w:val="18"/>
        </w:rPr>
        <w:t xml:space="preserve">, ne prije. Trenutkom preuzimanja nagrade, odnosno potpisom o preuzimanju nagrade, prestaju sve daljnje obveze Priređivača </w:t>
      </w:r>
      <w:r w:rsidR="008D3066">
        <w:rPr>
          <w:rFonts w:ascii="Century Gothic" w:hAnsi="Century Gothic" w:cs="Century Gothic"/>
          <w:bCs/>
          <w:sz w:val="18"/>
          <w:szCs w:val="18"/>
        </w:rPr>
        <w:t>natječaja</w:t>
      </w:r>
      <w:r w:rsidRPr="002A695A">
        <w:rPr>
          <w:rFonts w:ascii="Century Gothic" w:hAnsi="Century Gothic" w:cs="Century Gothic"/>
          <w:bCs/>
          <w:sz w:val="18"/>
          <w:szCs w:val="18"/>
        </w:rPr>
        <w:t xml:space="preserve"> prema dobitniku. </w:t>
      </w:r>
    </w:p>
    <w:p w14:paraId="5A53C49D" w14:textId="77777777" w:rsidR="005A6C9E" w:rsidRPr="002A695A" w:rsidRDefault="005A6C9E" w:rsidP="005A6C9E">
      <w:pPr>
        <w:jc w:val="both"/>
        <w:rPr>
          <w:rFonts w:ascii="Century Gothic" w:hAnsi="Century Gothic" w:cs="Century Gothic"/>
          <w:bCs/>
          <w:sz w:val="18"/>
          <w:szCs w:val="18"/>
        </w:rPr>
      </w:pPr>
    </w:p>
    <w:p w14:paraId="5AAAAA14" w14:textId="77777777" w:rsidR="005A6C9E" w:rsidRPr="002A695A" w:rsidRDefault="005A6C9E" w:rsidP="005A6C9E">
      <w:pPr>
        <w:jc w:val="both"/>
        <w:rPr>
          <w:rFonts w:ascii="Century Gothic" w:hAnsi="Century Gothic" w:cs="Century Gothic"/>
          <w:bCs/>
          <w:sz w:val="18"/>
          <w:szCs w:val="18"/>
        </w:rPr>
      </w:pPr>
      <w:r w:rsidRPr="002A695A">
        <w:rPr>
          <w:rFonts w:ascii="Century Gothic" w:hAnsi="Century Gothic" w:cs="Century Gothic"/>
          <w:bCs/>
          <w:sz w:val="18"/>
          <w:szCs w:val="18"/>
        </w:rPr>
        <w:t xml:space="preserve">Priređivač nije odgovoran ukoliko dobitnik ne udovoljava kriterijima za korištenje nagrade (nije bio u mogućnosti ili je odbio javiti se na telefon ili sl.) te takva obrazloženja ne kvalificiraju za promjenu nagrade. </w:t>
      </w:r>
    </w:p>
    <w:p w14:paraId="604BA272" w14:textId="77777777" w:rsidR="005A6C9E" w:rsidRPr="002A695A" w:rsidRDefault="005A6C9E" w:rsidP="005A6C9E">
      <w:pPr>
        <w:jc w:val="both"/>
        <w:rPr>
          <w:rFonts w:ascii="Century Gothic" w:hAnsi="Century Gothic" w:cs="Century Gothic"/>
          <w:b/>
          <w:bCs/>
          <w:sz w:val="18"/>
          <w:szCs w:val="18"/>
        </w:rPr>
      </w:pPr>
    </w:p>
    <w:p w14:paraId="50A3DFCE" w14:textId="74D13058" w:rsidR="005A6C9E" w:rsidRPr="002A695A" w:rsidRDefault="005A6C9E" w:rsidP="005A6C9E">
      <w:pPr>
        <w:jc w:val="both"/>
        <w:rPr>
          <w:rFonts w:ascii="Century Gothic" w:hAnsi="Century Gothic" w:cs="Century Gothic"/>
          <w:bCs/>
          <w:sz w:val="18"/>
          <w:szCs w:val="18"/>
        </w:rPr>
      </w:pPr>
      <w:r w:rsidRPr="002A695A">
        <w:rPr>
          <w:rFonts w:ascii="Century Gothic" w:hAnsi="Century Gothic" w:cs="Century Gothic"/>
          <w:b/>
          <w:bCs/>
          <w:sz w:val="18"/>
          <w:szCs w:val="18"/>
        </w:rPr>
        <w:t>Članak  11.</w:t>
      </w:r>
    </w:p>
    <w:p w14:paraId="39CDCD5C" w14:textId="30B00055" w:rsidR="005A6C9E" w:rsidRDefault="005A6C9E" w:rsidP="005A6C9E">
      <w:pPr>
        <w:jc w:val="both"/>
        <w:rPr>
          <w:rFonts w:ascii="Century Gothic" w:hAnsi="Century Gothic" w:cs="Century Gothic"/>
          <w:bCs/>
          <w:sz w:val="18"/>
          <w:szCs w:val="18"/>
        </w:rPr>
      </w:pPr>
      <w:r w:rsidRPr="002A695A">
        <w:rPr>
          <w:rFonts w:ascii="Century Gothic" w:hAnsi="Century Gothic" w:cs="Century Gothic"/>
          <w:bCs/>
          <w:sz w:val="18"/>
          <w:szCs w:val="18"/>
        </w:rPr>
        <w:t xml:space="preserve">U slučaju nastupa okolnosti za koje Priređivač nije odgovoran, odnosno koje nije mogao predvidjeti, otkloniti ili izbjeći (viša sila), Priređivač može privremeno ili trajno prekinuti </w:t>
      </w:r>
      <w:r w:rsidR="00037291">
        <w:rPr>
          <w:rFonts w:ascii="Century Gothic" w:hAnsi="Century Gothic" w:cs="Century Gothic"/>
          <w:bCs/>
          <w:sz w:val="18"/>
          <w:szCs w:val="18"/>
        </w:rPr>
        <w:t>Natječaj</w:t>
      </w:r>
      <w:r w:rsidRPr="002A695A">
        <w:rPr>
          <w:rFonts w:ascii="Century Gothic" w:hAnsi="Century Gothic" w:cs="Century Gothic"/>
          <w:bCs/>
          <w:sz w:val="18"/>
          <w:szCs w:val="18"/>
        </w:rPr>
        <w:t>, te o tome na odgovarajući način obavijestiti javnost.</w:t>
      </w:r>
      <w:r w:rsidR="004A0E81">
        <w:rPr>
          <w:rFonts w:ascii="Century Gothic" w:hAnsi="Century Gothic" w:cs="Century Gothic"/>
          <w:bCs/>
          <w:sz w:val="18"/>
          <w:szCs w:val="18"/>
        </w:rPr>
        <w:t xml:space="preserve"> </w:t>
      </w:r>
      <w:r w:rsidR="004A0E81" w:rsidRPr="00A5297C">
        <w:rPr>
          <w:rFonts w:ascii="Century Gothic" w:hAnsi="Century Gothic" w:cs="Century Gothic"/>
          <w:bCs/>
          <w:sz w:val="18"/>
          <w:szCs w:val="18"/>
        </w:rPr>
        <w:t>Enter Zagreb nije odgovoran za organizaciju i plan nagradnog putovanja.</w:t>
      </w:r>
    </w:p>
    <w:p w14:paraId="44D81EC8" w14:textId="3221B38D" w:rsidR="00F646EB" w:rsidRDefault="00F646EB" w:rsidP="005A6C9E">
      <w:pPr>
        <w:jc w:val="both"/>
        <w:rPr>
          <w:rFonts w:ascii="Century Gothic" w:hAnsi="Century Gothic" w:cs="Century Gothic"/>
          <w:bCs/>
          <w:sz w:val="18"/>
          <w:szCs w:val="18"/>
        </w:rPr>
      </w:pPr>
      <w:bookmarkStart w:id="0" w:name="_GoBack"/>
      <w:bookmarkEnd w:id="0"/>
    </w:p>
    <w:p w14:paraId="4B1DDECE" w14:textId="49A6B274" w:rsidR="00F646EB" w:rsidRPr="002A695A" w:rsidRDefault="00F646EB" w:rsidP="00F646EB">
      <w:pPr>
        <w:jc w:val="both"/>
        <w:rPr>
          <w:rFonts w:ascii="Century Gothic" w:hAnsi="Century Gothic" w:cs="Century Gothic"/>
          <w:bCs/>
          <w:sz w:val="18"/>
          <w:szCs w:val="18"/>
        </w:rPr>
      </w:pPr>
      <w:r w:rsidRPr="00AD5B55">
        <w:rPr>
          <w:rFonts w:ascii="Century Gothic" w:hAnsi="Century Gothic" w:cs="Century Gothic"/>
          <w:bCs/>
          <w:sz w:val="18"/>
          <w:szCs w:val="18"/>
        </w:rPr>
        <w:t xml:space="preserve">Nagradno putovanje ne uključuje osiguranje od rizika nesretnog slučaja i bolesti na putovanju, osiguranje od oštećenja i gubitka prtljage kao i </w:t>
      </w:r>
      <w:r>
        <w:rPr>
          <w:rFonts w:ascii="Century Gothic" w:hAnsi="Century Gothic" w:cs="Century Gothic"/>
          <w:bCs/>
          <w:sz w:val="18"/>
          <w:szCs w:val="18"/>
        </w:rPr>
        <w:t>dobrovoljno</w:t>
      </w:r>
      <w:r w:rsidRPr="00AD5B55">
        <w:rPr>
          <w:rFonts w:ascii="Century Gothic" w:hAnsi="Century Gothic" w:cs="Century Gothic"/>
          <w:bCs/>
          <w:sz w:val="18"/>
          <w:szCs w:val="18"/>
        </w:rPr>
        <w:t xml:space="preserve"> zdravstveno osiguranje. </w:t>
      </w:r>
      <w:r>
        <w:rPr>
          <w:rFonts w:ascii="Century Gothic" w:hAnsi="Century Gothic" w:cs="Century Gothic"/>
          <w:bCs/>
          <w:sz w:val="18"/>
          <w:szCs w:val="18"/>
        </w:rPr>
        <w:t>Preporučujemo</w:t>
      </w:r>
      <w:r w:rsidRPr="00AD5B55">
        <w:rPr>
          <w:rFonts w:ascii="Century Gothic" w:hAnsi="Century Gothic" w:cs="Century Gothic"/>
          <w:bCs/>
          <w:sz w:val="18"/>
          <w:szCs w:val="18"/>
        </w:rPr>
        <w:t xml:space="preserve"> da putnik dodatna osiguranja uplati u jednoj od osiguravajućih kuća. Priređivač ne preuzima bilo koji oblik odgovornosti i otklanja bilo kakvu vrstu odštete zbog sudjelovanja u </w:t>
      </w:r>
      <w:r>
        <w:rPr>
          <w:rFonts w:ascii="Century Gothic" w:hAnsi="Century Gothic" w:cs="Century Gothic"/>
          <w:bCs/>
          <w:sz w:val="18"/>
          <w:szCs w:val="18"/>
        </w:rPr>
        <w:t>nagradnom natječaju</w:t>
      </w:r>
      <w:r w:rsidRPr="00AD5B55">
        <w:rPr>
          <w:rFonts w:ascii="Century Gothic" w:hAnsi="Century Gothic" w:cs="Century Gothic"/>
          <w:bCs/>
          <w:sz w:val="18"/>
          <w:szCs w:val="18"/>
        </w:rPr>
        <w:t xml:space="preserve">. Priređivač također ne preuzima ni bilo kakvu odgovornost za osobne ozljede ili štetu do kojih može doći tijekom boravka na lokaciji nagradnog putovanja tijekom navedenog razdoblja, te ne može davati nikakva jamstva u vezi problema do kojih može doći tijekom putovanja. Priređivač nije odgovoran za bilo kakve greške kod nagrade, osim gdje su takva ograničenja odgovornosti izričito zabranjena zakonom. Sudionici prihvaćaju da sami trebaju osigurati vlastitu putnu dokumentaciju, kao i putno osiguranje koje uključuje osobno zdravstveno i životno osiguranje tijekom putovanja kao i osiguranje osobne imovine tijekom putovanja.  </w:t>
      </w:r>
    </w:p>
    <w:p w14:paraId="51F1FA58" w14:textId="77777777" w:rsidR="00F646EB" w:rsidRPr="002A695A" w:rsidRDefault="00F646EB" w:rsidP="005A6C9E">
      <w:pPr>
        <w:jc w:val="both"/>
        <w:rPr>
          <w:rFonts w:ascii="Century Gothic" w:hAnsi="Century Gothic" w:cs="Century Gothic"/>
          <w:bCs/>
          <w:sz w:val="18"/>
          <w:szCs w:val="18"/>
        </w:rPr>
      </w:pPr>
    </w:p>
    <w:p w14:paraId="29620388" w14:textId="77777777" w:rsidR="005A6C9E" w:rsidRPr="002A695A" w:rsidRDefault="005A6C9E" w:rsidP="001A72F0">
      <w:pPr>
        <w:pStyle w:val="Standard"/>
        <w:spacing w:after="0" w:line="240" w:lineRule="auto"/>
        <w:jc w:val="both"/>
        <w:rPr>
          <w:rFonts w:ascii="Century Gothic" w:hAnsi="Century Gothic" w:cs="Verdana"/>
          <w:b/>
          <w:sz w:val="18"/>
          <w:szCs w:val="18"/>
        </w:rPr>
      </w:pPr>
    </w:p>
    <w:p w14:paraId="0356F871" w14:textId="77777777" w:rsidR="007556DE" w:rsidRDefault="007556DE" w:rsidP="007556DE">
      <w:pPr>
        <w:pStyle w:val="Standard"/>
        <w:spacing w:after="0" w:line="240" w:lineRule="auto"/>
        <w:jc w:val="both"/>
        <w:rPr>
          <w:rFonts w:ascii="Century Gothic" w:hAnsi="Century Gothic"/>
          <w:b/>
          <w:bCs/>
          <w:sz w:val="18"/>
          <w:szCs w:val="18"/>
        </w:rPr>
      </w:pPr>
      <w:r>
        <w:rPr>
          <w:rFonts w:ascii="Century Gothic" w:hAnsi="Century Gothic"/>
          <w:b/>
          <w:bCs/>
          <w:sz w:val="18"/>
          <w:szCs w:val="18"/>
        </w:rPr>
        <w:t>Članak 12.</w:t>
      </w:r>
    </w:p>
    <w:p w14:paraId="3A85A6D2" w14:textId="1F5D3081" w:rsidR="007556DE" w:rsidRDefault="007556DE" w:rsidP="007556DE">
      <w:pPr>
        <w:autoSpaceDE w:val="0"/>
        <w:autoSpaceDN w:val="0"/>
        <w:jc w:val="both"/>
        <w:rPr>
          <w:rFonts w:ascii="Century Gothic" w:hAnsi="Century Gothic"/>
          <w:sz w:val="18"/>
          <w:szCs w:val="18"/>
        </w:rPr>
      </w:pPr>
      <w:r>
        <w:rPr>
          <w:rFonts w:ascii="Century Gothic" w:hAnsi="Century Gothic"/>
          <w:sz w:val="18"/>
          <w:szCs w:val="18"/>
        </w:rPr>
        <w:t xml:space="preserve">Svojim sudjelovanjem u Natječaju i slanjem </w:t>
      </w:r>
      <w:r w:rsidR="00F646EB">
        <w:rPr>
          <w:rFonts w:ascii="Century Gothic" w:hAnsi="Century Gothic"/>
          <w:sz w:val="18"/>
          <w:szCs w:val="18"/>
        </w:rPr>
        <w:t>svoje prijave</w:t>
      </w:r>
      <w:r>
        <w:rPr>
          <w:rFonts w:ascii="Century Gothic" w:hAnsi="Century Gothic"/>
          <w:sz w:val="18"/>
          <w:szCs w:val="18"/>
        </w:rPr>
        <w:t xml:space="preserve">, sudionici potvrđuju da su upoznati s Pravilnikom o nagradnom natječaju i da pristaju na pravila iz Pravilnika te  daju svoju privolu da se  njihovi prikupljeni  osnovni osobni podaci mogu obrađivati od strana Voditelja obrade ( Enter Zagreb d.o.o., Zagreb, </w:t>
      </w:r>
      <w:proofErr w:type="spellStart"/>
      <w:r>
        <w:rPr>
          <w:rFonts w:ascii="Century Gothic" w:hAnsi="Century Gothic"/>
          <w:sz w:val="18"/>
          <w:szCs w:val="18"/>
        </w:rPr>
        <w:t>Av</w:t>
      </w:r>
      <w:proofErr w:type="spellEnd"/>
      <w:r>
        <w:rPr>
          <w:rFonts w:ascii="Century Gothic" w:hAnsi="Century Gothic"/>
          <w:sz w:val="18"/>
          <w:szCs w:val="18"/>
        </w:rPr>
        <w:t>. V. Holjevca 29, 01 66 90 601 ) sukladno ovom Pravilniku i sa sljedećom svrhom:</w:t>
      </w:r>
    </w:p>
    <w:p w14:paraId="345DA0BB" w14:textId="77777777" w:rsidR="007556DE" w:rsidRDefault="007556DE" w:rsidP="007556DE">
      <w:pPr>
        <w:autoSpaceDE w:val="0"/>
        <w:autoSpaceDN w:val="0"/>
        <w:jc w:val="both"/>
        <w:rPr>
          <w:rFonts w:ascii="Century Gothic" w:hAnsi="Century Gothic"/>
          <w:sz w:val="18"/>
          <w:szCs w:val="18"/>
        </w:rPr>
      </w:pPr>
    </w:p>
    <w:p w14:paraId="06EBE2A1" w14:textId="77777777" w:rsidR="007556DE" w:rsidRDefault="007556DE" w:rsidP="007556DE">
      <w:pPr>
        <w:pStyle w:val="Odlomakpopisa"/>
        <w:numPr>
          <w:ilvl w:val="0"/>
          <w:numId w:val="4"/>
        </w:numPr>
        <w:autoSpaceDE w:val="0"/>
        <w:autoSpaceDN w:val="0"/>
        <w:spacing w:line="252" w:lineRule="auto"/>
        <w:jc w:val="both"/>
        <w:rPr>
          <w:rFonts w:ascii="Century Gothic" w:hAnsi="Century Gothic"/>
          <w:sz w:val="18"/>
          <w:szCs w:val="18"/>
        </w:rPr>
      </w:pPr>
      <w:r>
        <w:rPr>
          <w:rFonts w:ascii="Century Gothic" w:hAnsi="Century Gothic"/>
          <w:sz w:val="18"/>
          <w:szCs w:val="18"/>
        </w:rPr>
        <w:t xml:space="preserve">Identifikacija  sudionika Natječaja  pri dodjeli nagrade </w:t>
      </w:r>
    </w:p>
    <w:p w14:paraId="2261F2E9" w14:textId="77777777" w:rsidR="007556DE" w:rsidRDefault="007556DE" w:rsidP="007556DE">
      <w:pPr>
        <w:pStyle w:val="Odlomakpopisa"/>
        <w:numPr>
          <w:ilvl w:val="0"/>
          <w:numId w:val="4"/>
        </w:numPr>
        <w:autoSpaceDE w:val="0"/>
        <w:autoSpaceDN w:val="0"/>
        <w:spacing w:line="252" w:lineRule="auto"/>
        <w:jc w:val="both"/>
        <w:rPr>
          <w:rFonts w:ascii="Century Gothic" w:hAnsi="Century Gothic"/>
          <w:sz w:val="18"/>
          <w:szCs w:val="18"/>
        </w:rPr>
      </w:pPr>
      <w:r>
        <w:rPr>
          <w:rFonts w:ascii="Century Gothic" w:hAnsi="Century Gothic"/>
          <w:sz w:val="18"/>
          <w:szCs w:val="18"/>
        </w:rPr>
        <w:t xml:space="preserve">Objava dobitnika Natječaja u programu radija Enter Zagreb </w:t>
      </w:r>
    </w:p>
    <w:p w14:paraId="22B0A5DE" w14:textId="58979861" w:rsidR="007556DE" w:rsidRDefault="007556DE" w:rsidP="007556DE">
      <w:pPr>
        <w:pStyle w:val="Odlomakpopisa"/>
        <w:numPr>
          <w:ilvl w:val="0"/>
          <w:numId w:val="4"/>
        </w:numPr>
        <w:autoSpaceDE w:val="0"/>
        <w:autoSpaceDN w:val="0"/>
        <w:spacing w:line="252" w:lineRule="auto"/>
        <w:jc w:val="both"/>
        <w:rPr>
          <w:rFonts w:ascii="Century Gothic" w:hAnsi="Century Gothic"/>
          <w:sz w:val="18"/>
          <w:szCs w:val="18"/>
        </w:rPr>
      </w:pPr>
      <w:r>
        <w:rPr>
          <w:rFonts w:ascii="Century Gothic" w:hAnsi="Century Gothic"/>
          <w:sz w:val="18"/>
          <w:szCs w:val="18"/>
        </w:rPr>
        <w:t>Objava dobitnika društvenim mrežama i web stranici Enter Zagreb sa svrhom promocije i realizacije Natječaja</w:t>
      </w:r>
    </w:p>
    <w:p w14:paraId="144186CF" w14:textId="63C038F8" w:rsidR="007556DE" w:rsidRDefault="007556DE" w:rsidP="007556DE">
      <w:pPr>
        <w:autoSpaceDE w:val="0"/>
        <w:autoSpaceDN w:val="0"/>
        <w:jc w:val="both"/>
        <w:rPr>
          <w:rFonts w:ascii="Century Gothic" w:hAnsi="Century Gothic"/>
          <w:sz w:val="18"/>
          <w:szCs w:val="18"/>
        </w:rPr>
      </w:pPr>
      <w:r>
        <w:rPr>
          <w:rFonts w:ascii="Century Gothic" w:hAnsi="Century Gothic"/>
          <w:sz w:val="18"/>
          <w:szCs w:val="18"/>
        </w:rPr>
        <w:lastRenderedPageBreak/>
        <w:t>Pravna osnova obrade je privola ispitanika, a kategorije osobnih podataka koje se prikupljaju su:  identifikacijski podaci (ime, prezime, broj mobitela</w:t>
      </w:r>
      <w:r w:rsidR="00E139C9">
        <w:rPr>
          <w:rFonts w:ascii="Century Gothic" w:hAnsi="Century Gothic"/>
          <w:sz w:val="18"/>
          <w:szCs w:val="18"/>
        </w:rPr>
        <w:t>, audio snimka</w:t>
      </w:r>
      <w:r>
        <w:rPr>
          <w:rFonts w:ascii="Century Gothic" w:hAnsi="Century Gothic"/>
          <w:sz w:val="18"/>
          <w:szCs w:val="18"/>
        </w:rPr>
        <w:t>).</w:t>
      </w:r>
    </w:p>
    <w:p w14:paraId="30DD7CDB" w14:textId="77777777" w:rsidR="007556DE" w:rsidRDefault="007556DE" w:rsidP="007556DE">
      <w:pPr>
        <w:autoSpaceDE w:val="0"/>
        <w:autoSpaceDN w:val="0"/>
        <w:jc w:val="both"/>
        <w:rPr>
          <w:rFonts w:ascii="Century Gothic" w:hAnsi="Century Gothic"/>
          <w:sz w:val="18"/>
          <w:szCs w:val="18"/>
        </w:rPr>
      </w:pPr>
    </w:p>
    <w:p w14:paraId="3C0BA63D" w14:textId="1A00A29F" w:rsidR="007556DE" w:rsidRDefault="007556DE" w:rsidP="007556DE">
      <w:pPr>
        <w:autoSpaceDE w:val="0"/>
        <w:autoSpaceDN w:val="0"/>
        <w:jc w:val="both"/>
        <w:rPr>
          <w:rFonts w:ascii="Century Gothic" w:hAnsi="Century Gothic"/>
          <w:sz w:val="18"/>
          <w:szCs w:val="18"/>
        </w:rPr>
      </w:pPr>
      <w:r>
        <w:rPr>
          <w:rFonts w:ascii="Century Gothic" w:hAnsi="Century Gothic"/>
          <w:sz w:val="18"/>
          <w:szCs w:val="18"/>
        </w:rPr>
        <w:t xml:space="preserve">Prikupljeni osobni podaci sudionika i dobitnika Natječaja će se obrađivati isključivo za gore navedene svrhe. Obrada osobnih podataka dobitnika provodi se za vrijeme trajanja Natječaja odnosno do prestanka Natječaja po bilo kojoj osnovi, kao i naknadno </w:t>
      </w:r>
      <w:r w:rsidR="00381234">
        <w:rPr>
          <w:rFonts w:ascii="Century Gothic" w:hAnsi="Century Gothic"/>
          <w:sz w:val="18"/>
          <w:szCs w:val="18"/>
        </w:rPr>
        <w:t>šest</w:t>
      </w:r>
      <w:r>
        <w:rPr>
          <w:rFonts w:ascii="Century Gothic" w:hAnsi="Century Gothic"/>
          <w:sz w:val="18"/>
          <w:szCs w:val="18"/>
        </w:rPr>
        <w:t xml:space="preserve"> mjesec</w:t>
      </w:r>
      <w:r w:rsidR="00381234">
        <w:rPr>
          <w:rFonts w:ascii="Century Gothic" w:hAnsi="Century Gothic"/>
          <w:sz w:val="18"/>
          <w:szCs w:val="18"/>
        </w:rPr>
        <w:t>i</w:t>
      </w:r>
      <w:r>
        <w:rPr>
          <w:rFonts w:ascii="Century Gothic" w:hAnsi="Century Gothic"/>
          <w:sz w:val="18"/>
          <w:szCs w:val="18"/>
        </w:rPr>
        <w:t xml:space="preserve">  nakon realizacije Natječaja ukoliko je tako propisano Pravilnikom i nakon toga će biti obrisani. </w:t>
      </w:r>
    </w:p>
    <w:p w14:paraId="25F55358" w14:textId="77777777" w:rsidR="007556DE" w:rsidRDefault="007556DE" w:rsidP="007556DE">
      <w:pPr>
        <w:autoSpaceDE w:val="0"/>
        <w:autoSpaceDN w:val="0"/>
        <w:jc w:val="both"/>
        <w:rPr>
          <w:rFonts w:ascii="Century Gothic" w:hAnsi="Century Gothic"/>
          <w:sz w:val="18"/>
          <w:szCs w:val="18"/>
        </w:rPr>
      </w:pPr>
    </w:p>
    <w:p w14:paraId="4F8B20FF" w14:textId="77777777" w:rsidR="007556DE" w:rsidRDefault="007556DE" w:rsidP="007556DE">
      <w:pPr>
        <w:autoSpaceDE w:val="0"/>
        <w:autoSpaceDN w:val="0"/>
        <w:jc w:val="both"/>
        <w:rPr>
          <w:rFonts w:ascii="Century Gothic" w:hAnsi="Century Gothic"/>
          <w:sz w:val="18"/>
          <w:szCs w:val="18"/>
        </w:rPr>
      </w:pPr>
      <w:r>
        <w:rPr>
          <w:rFonts w:ascii="Century Gothic" w:hAnsi="Century Gothic"/>
          <w:sz w:val="18"/>
          <w:szCs w:val="18"/>
        </w:rPr>
        <w:t xml:space="preserve">Želimo potvrditi da su nam sve informacije vezane uz osobne podatke sudionika izuzetno važne i da zaštitu  osobnih podataka smatramo vrlo ozbiljnom i tome pristupamo s velikom profesionalnom odgovornošću u skladu s Općom Uredbom o zaštiti osobnih podatka (EU2016/679 ) te pripadajućim zakonskim i podzakonskim aktima.  Izjava o privatnosti Voditelja obrade dostupna je na  </w:t>
      </w:r>
      <w:hyperlink r:id="rId7" w:history="1">
        <w:r>
          <w:rPr>
            <w:rStyle w:val="Hiperveza"/>
            <w:rFonts w:ascii="Century Gothic" w:hAnsi="Century Gothic"/>
            <w:sz w:val="18"/>
            <w:szCs w:val="18"/>
          </w:rPr>
          <w:t>https://enterzagreb.hr/gdpr/</w:t>
        </w:r>
      </w:hyperlink>
      <w:r>
        <w:rPr>
          <w:rStyle w:val="Hiperveza"/>
          <w:rFonts w:ascii="Century Gothic" w:hAnsi="Century Gothic"/>
          <w:sz w:val="18"/>
          <w:szCs w:val="18"/>
        </w:rPr>
        <w:t xml:space="preserve">. </w:t>
      </w:r>
    </w:p>
    <w:p w14:paraId="277DC229" w14:textId="77777777" w:rsidR="007556DE" w:rsidRDefault="007556DE" w:rsidP="007556DE">
      <w:pPr>
        <w:autoSpaceDE w:val="0"/>
        <w:autoSpaceDN w:val="0"/>
        <w:jc w:val="both"/>
        <w:rPr>
          <w:rFonts w:ascii="Century Gothic" w:hAnsi="Century Gothic"/>
          <w:sz w:val="18"/>
          <w:szCs w:val="18"/>
        </w:rPr>
      </w:pPr>
    </w:p>
    <w:p w14:paraId="1E8E6B79" w14:textId="77777777" w:rsidR="007556DE" w:rsidRDefault="007556DE" w:rsidP="007556DE">
      <w:pPr>
        <w:autoSpaceDE w:val="0"/>
        <w:autoSpaceDN w:val="0"/>
        <w:jc w:val="both"/>
        <w:rPr>
          <w:rFonts w:ascii="Century Gothic" w:hAnsi="Century Gothic"/>
          <w:sz w:val="18"/>
          <w:szCs w:val="18"/>
        </w:rPr>
      </w:pPr>
      <w:r>
        <w:rPr>
          <w:rFonts w:ascii="Century Gothic" w:hAnsi="Century Gothic"/>
          <w:sz w:val="18"/>
          <w:szCs w:val="18"/>
        </w:rPr>
        <w:t>Davanje osobnih podataka i davanje suglasnosti ( privola ) na obradu je dobrovoljno, a davanje istih predstavlja uvjet nužan za realizaciju nagrade  u ovom Natječaju.</w:t>
      </w:r>
    </w:p>
    <w:p w14:paraId="58BDCCDC" w14:textId="77777777" w:rsidR="007556DE" w:rsidRDefault="007556DE" w:rsidP="007556DE">
      <w:pPr>
        <w:autoSpaceDE w:val="0"/>
        <w:autoSpaceDN w:val="0"/>
        <w:jc w:val="both"/>
        <w:rPr>
          <w:rFonts w:ascii="Century Gothic" w:hAnsi="Century Gothic"/>
          <w:sz w:val="18"/>
          <w:szCs w:val="18"/>
        </w:rPr>
      </w:pPr>
    </w:p>
    <w:p w14:paraId="0468EDD7" w14:textId="77777777" w:rsidR="007556DE" w:rsidRDefault="007556DE" w:rsidP="007556DE">
      <w:pPr>
        <w:autoSpaceDE w:val="0"/>
        <w:autoSpaceDN w:val="0"/>
        <w:jc w:val="both"/>
        <w:rPr>
          <w:rFonts w:ascii="Century Gothic" w:hAnsi="Century Gothic"/>
          <w:sz w:val="18"/>
          <w:szCs w:val="18"/>
        </w:rPr>
      </w:pPr>
      <w:r>
        <w:rPr>
          <w:rFonts w:ascii="Century Gothic" w:hAnsi="Century Gothic"/>
          <w:sz w:val="18"/>
          <w:szCs w:val="18"/>
        </w:rPr>
        <w:t xml:space="preserve">Prikupljeni osobni podaci Sudionika/Dobitnika neće se prenositi u treće zemlje (izvan EU), osim ako postoji zakonska obveza ili je dan izričiti pristanak ispitanika. </w:t>
      </w:r>
    </w:p>
    <w:p w14:paraId="48790362" w14:textId="77777777" w:rsidR="007556DE" w:rsidRDefault="007556DE" w:rsidP="007556DE">
      <w:pPr>
        <w:autoSpaceDE w:val="0"/>
        <w:autoSpaceDN w:val="0"/>
        <w:jc w:val="both"/>
        <w:rPr>
          <w:rFonts w:ascii="Century Gothic" w:hAnsi="Century Gothic"/>
          <w:sz w:val="18"/>
          <w:szCs w:val="18"/>
        </w:rPr>
      </w:pPr>
    </w:p>
    <w:p w14:paraId="65839BDE" w14:textId="6BFB0F7D" w:rsidR="007556DE" w:rsidRDefault="007556DE" w:rsidP="007556DE">
      <w:pPr>
        <w:autoSpaceDE w:val="0"/>
        <w:autoSpaceDN w:val="0"/>
        <w:jc w:val="both"/>
        <w:rPr>
          <w:rFonts w:ascii="Century Gothic" w:hAnsi="Century Gothic"/>
          <w:sz w:val="18"/>
          <w:szCs w:val="18"/>
        </w:rPr>
      </w:pPr>
      <w:r>
        <w:rPr>
          <w:rFonts w:ascii="Century Gothic" w:hAnsi="Century Gothic"/>
          <w:sz w:val="18"/>
          <w:szCs w:val="18"/>
        </w:rPr>
        <w:t xml:space="preserve">Ovim Pravilnikom i izjavom o Privatnosti ( </w:t>
      </w:r>
      <w:hyperlink r:id="rId8" w:history="1">
        <w:r>
          <w:rPr>
            <w:rStyle w:val="Hiperveza"/>
            <w:rFonts w:ascii="Century Gothic" w:hAnsi="Century Gothic"/>
            <w:sz w:val="18"/>
            <w:szCs w:val="18"/>
          </w:rPr>
          <w:t>https://enterzagreb.hr/gdpr/</w:t>
        </w:r>
      </w:hyperlink>
      <w:r>
        <w:rPr>
          <w:rFonts w:ascii="Century Gothic" w:hAnsi="Century Gothic"/>
          <w:sz w:val="18"/>
          <w:szCs w:val="18"/>
        </w:rPr>
        <w:t xml:space="preserve">)    upoznajemo Ispitanike ( Sudionike ) o sljedećem: </w:t>
      </w:r>
    </w:p>
    <w:p w14:paraId="04FF889E" w14:textId="77777777" w:rsidR="007556DE" w:rsidRDefault="007556DE" w:rsidP="007556DE">
      <w:pPr>
        <w:autoSpaceDE w:val="0"/>
        <w:autoSpaceDN w:val="0"/>
        <w:jc w:val="both"/>
        <w:rPr>
          <w:rFonts w:ascii="Century Gothic" w:hAnsi="Century Gothic"/>
          <w:sz w:val="18"/>
          <w:szCs w:val="18"/>
        </w:rPr>
      </w:pPr>
    </w:p>
    <w:p w14:paraId="5A28B744" w14:textId="77777777" w:rsidR="007556DE" w:rsidRDefault="007556DE" w:rsidP="007556DE">
      <w:pPr>
        <w:pStyle w:val="Odlomakpopisa"/>
        <w:numPr>
          <w:ilvl w:val="0"/>
          <w:numId w:val="5"/>
        </w:numPr>
        <w:autoSpaceDE w:val="0"/>
        <w:autoSpaceDN w:val="0"/>
        <w:spacing w:line="252" w:lineRule="auto"/>
        <w:jc w:val="both"/>
        <w:rPr>
          <w:rFonts w:ascii="Century Gothic" w:hAnsi="Century Gothic"/>
          <w:sz w:val="18"/>
          <w:szCs w:val="18"/>
        </w:rPr>
      </w:pPr>
      <w:r>
        <w:rPr>
          <w:rFonts w:ascii="Century Gothic" w:hAnsi="Century Gothic"/>
          <w:sz w:val="18"/>
          <w:szCs w:val="18"/>
        </w:rPr>
        <w:t xml:space="preserve">imaju pravo zatražiti pristup osobnim podacima i ispravak ili brisanje osobnih podataka ili ograničavanje obrade koji se odnose na Sudionika  </w:t>
      </w:r>
    </w:p>
    <w:p w14:paraId="670B8970" w14:textId="77777777" w:rsidR="007556DE" w:rsidRDefault="007556DE" w:rsidP="007556DE">
      <w:pPr>
        <w:pStyle w:val="Odlomakpopisa"/>
        <w:numPr>
          <w:ilvl w:val="0"/>
          <w:numId w:val="5"/>
        </w:numPr>
        <w:autoSpaceDE w:val="0"/>
        <w:autoSpaceDN w:val="0"/>
        <w:spacing w:line="252" w:lineRule="auto"/>
        <w:jc w:val="both"/>
        <w:rPr>
          <w:rFonts w:ascii="Century Gothic" w:hAnsi="Century Gothic"/>
          <w:sz w:val="18"/>
          <w:szCs w:val="18"/>
        </w:rPr>
      </w:pPr>
      <w:r>
        <w:rPr>
          <w:rFonts w:ascii="Century Gothic" w:hAnsi="Century Gothic"/>
          <w:sz w:val="18"/>
          <w:szCs w:val="18"/>
        </w:rPr>
        <w:t>imaju  prava na ulaganje prigovora na obradu takvih podataka  te prava na prenosivost podataka</w:t>
      </w:r>
    </w:p>
    <w:p w14:paraId="40A47071" w14:textId="77777777" w:rsidR="007556DE" w:rsidRDefault="007556DE" w:rsidP="007556DE">
      <w:pPr>
        <w:pStyle w:val="Odlomakpopisa"/>
        <w:numPr>
          <w:ilvl w:val="0"/>
          <w:numId w:val="5"/>
        </w:numPr>
        <w:autoSpaceDE w:val="0"/>
        <w:autoSpaceDN w:val="0"/>
        <w:spacing w:line="252" w:lineRule="auto"/>
        <w:jc w:val="both"/>
        <w:rPr>
          <w:rFonts w:ascii="Century Gothic" w:hAnsi="Century Gothic"/>
          <w:sz w:val="18"/>
          <w:szCs w:val="18"/>
        </w:rPr>
      </w:pPr>
      <w:r>
        <w:rPr>
          <w:rFonts w:ascii="Century Gothic" w:hAnsi="Century Gothic"/>
          <w:sz w:val="18"/>
          <w:szCs w:val="18"/>
        </w:rPr>
        <w:t xml:space="preserve">imaju mogućnosti opozvati predmetnu danu suglasnost ( privolu )  putem pisanog opoziva dostavljenog na adresu voditelja obrade ili putem elektroničke pošte na :  </w:t>
      </w:r>
      <w:hyperlink r:id="rId9" w:history="1">
        <w:r>
          <w:rPr>
            <w:rStyle w:val="Hiperveza"/>
            <w:rFonts w:ascii="Century Gothic" w:hAnsi="Century Gothic"/>
            <w:sz w:val="18"/>
            <w:szCs w:val="18"/>
          </w:rPr>
          <w:t>sluzbenik@mediatower.hr</w:t>
        </w:r>
      </w:hyperlink>
      <w:r>
        <w:rPr>
          <w:rFonts w:ascii="Century Gothic" w:hAnsi="Century Gothic"/>
          <w:sz w:val="18"/>
          <w:szCs w:val="18"/>
        </w:rPr>
        <w:t xml:space="preserve"> a da to ne utječe na zakonitost obrade koja se temeljila na privoli prije nego što je ona povučena</w:t>
      </w:r>
    </w:p>
    <w:p w14:paraId="7F7A8852" w14:textId="77777777" w:rsidR="007556DE" w:rsidRDefault="007556DE" w:rsidP="007556DE">
      <w:pPr>
        <w:pStyle w:val="Odlomakpopisa"/>
        <w:numPr>
          <w:ilvl w:val="0"/>
          <w:numId w:val="5"/>
        </w:numPr>
        <w:autoSpaceDE w:val="0"/>
        <w:autoSpaceDN w:val="0"/>
        <w:spacing w:line="252" w:lineRule="auto"/>
        <w:jc w:val="both"/>
        <w:rPr>
          <w:rFonts w:ascii="Century Gothic" w:hAnsi="Century Gothic"/>
          <w:sz w:val="18"/>
          <w:szCs w:val="18"/>
        </w:rPr>
      </w:pPr>
      <w:r>
        <w:rPr>
          <w:rFonts w:ascii="Century Gothic" w:hAnsi="Century Gothic"/>
          <w:sz w:val="18"/>
          <w:szCs w:val="18"/>
        </w:rPr>
        <w:t>imaju pravo  na podnošenje prigovora nadzornom tijelu ( AZOP ).</w:t>
      </w:r>
    </w:p>
    <w:p w14:paraId="32B7F3DC" w14:textId="4201D0D5" w:rsidR="00492447" w:rsidRPr="00492447" w:rsidRDefault="007556DE" w:rsidP="009B5F8D">
      <w:pPr>
        <w:autoSpaceDE w:val="0"/>
        <w:autoSpaceDN w:val="0"/>
        <w:jc w:val="both"/>
        <w:rPr>
          <w:rFonts w:ascii="Century Gothic" w:hAnsi="Century Gothic"/>
          <w:sz w:val="18"/>
          <w:szCs w:val="18"/>
        </w:rPr>
      </w:pPr>
      <w:r>
        <w:rPr>
          <w:rFonts w:ascii="Century Gothic" w:hAnsi="Century Gothic"/>
          <w:sz w:val="18"/>
          <w:szCs w:val="18"/>
        </w:rPr>
        <w:t xml:space="preserve">Prijavom na </w:t>
      </w:r>
      <w:r w:rsidR="008D3066">
        <w:rPr>
          <w:rFonts w:ascii="Century Gothic" w:hAnsi="Century Gothic"/>
          <w:sz w:val="18"/>
          <w:szCs w:val="18"/>
        </w:rPr>
        <w:t>natječaj</w:t>
      </w:r>
      <w:r>
        <w:rPr>
          <w:rFonts w:ascii="Century Gothic" w:hAnsi="Century Gothic"/>
          <w:sz w:val="18"/>
          <w:szCs w:val="18"/>
        </w:rPr>
        <w:t xml:space="preserve"> Izjavljujete da ste stariji od 18 godina i da ste u mogućnosti dati suglasnost za obradu osobnih podataka. </w:t>
      </w:r>
    </w:p>
    <w:p w14:paraId="2EE95401" w14:textId="77777777" w:rsidR="00517519" w:rsidRPr="002A695A" w:rsidRDefault="00517519" w:rsidP="001A72F0">
      <w:pPr>
        <w:jc w:val="both"/>
        <w:rPr>
          <w:rFonts w:ascii="Century Gothic" w:hAnsi="Century Gothic" w:cs="Century Gothic"/>
          <w:b/>
          <w:bCs/>
          <w:sz w:val="18"/>
          <w:szCs w:val="18"/>
        </w:rPr>
      </w:pPr>
    </w:p>
    <w:p w14:paraId="6A28A897" w14:textId="77777777" w:rsidR="001A72F0" w:rsidRPr="002A695A" w:rsidRDefault="001A72F0" w:rsidP="001A72F0">
      <w:pPr>
        <w:jc w:val="both"/>
        <w:rPr>
          <w:rFonts w:ascii="Century Gothic" w:hAnsi="Century Gothic" w:cs="Century Gothic"/>
          <w:bCs/>
          <w:sz w:val="18"/>
          <w:szCs w:val="18"/>
        </w:rPr>
      </w:pPr>
      <w:r w:rsidRPr="002A695A">
        <w:rPr>
          <w:rFonts w:ascii="Century Gothic" w:hAnsi="Century Gothic" w:cs="Century Gothic"/>
          <w:b/>
          <w:bCs/>
          <w:sz w:val="18"/>
          <w:szCs w:val="18"/>
        </w:rPr>
        <w:t>Članak 13.</w:t>
      </w:r>
    </w:p>
    <w:p w14:paraId="7300827A" w14:textId="0F87F065" w:rsidR="001A72F0" w:rsidRPr="00860282" w:rsidRDefault="001A72F0" w:rsidP="001A72F0">
      <w:pPr>
        <w:jc w:val="both"/>
        <w:rPr>
          <w:rFonts w:ascii="Century Gothic" w:hAnsi="Century Gothic" w:cs="Century Gothic"/>
          <w:bCs/>
          <w:sz w:val="18"/>
          <w:szCs w:val="18"/>
        </w:rPr>
      </w:pPr>
      <w:r w:rsidRPr="002A695A">
        <w:rPr>
          <w:rFonts w:ascii="Century Gothic" w:hAnsi="Century Gothic" w:cs="Century Gothic"/>
          <w:bCs/>
          <w:sz w:val="18"/>
          <w:szCs w:val="18"/>
        </w:rPr>
        <w:t xml:space="preserve">Sudjelovanjem u </w:t>
      </w:r>
      <w:r w:rsidR="0063747B">
        <w:rPr>
          <w:rFonts w:ascii="Century Gothic" w:hAnsi="Century Gothic" w:cs="Century Gothic"/>
          <w:bCs/>
          <w:sz w:val="18"/>
          <w:szCs w:val="18"/>
        </w:rPr>
        <w:t xml:space="preserve">Natječaju </w:t>
      </w:r>
      <w:r w:rsidRPr="002A695A">
        <w:rPr>
          <w:rFonts w:ascii="Century Gothic" w:hAnsi="Century Gothic" w:cs="Century Gothic"/>
          <w:bCs/>
          <w:sz w:val="18"/>
          <w:szCs w:val="18"/>
        </w:rPr>
        <w:t xml:space="preserve">svaki sudionik prihvaća gore navedena prava i obveze iz ovog Pravilnika. U slučaju mogućeg spora utvrđuje se nadležnost Općinskog suda u Zagrebu. </w:t>
      </w:r>
    </w:p>
    <w:p w14:paraId="759A7C27" w14:textId="77777777" w:rsidR="001A72F0" w:rsidRPr="002A695A" w:rsidRDefault="001A72F0" w:rsidP="001A72F0">
      <w:pPr>
        <w:jc w:val="both"/>
        <w:rPr>
          <w:rFonts w:ascii="Century Gothic" w:hAnsi="Century Gothic" w:cs="Century Gothic"/>
          <w:b/>
          <w:bCs/>
          <w:sz w:val="18"/>
          <w:szCs w:val="18"/>
        </w:rPr>
      </w:pPr>
    </w:p>
    <w:p w14:paraId="4299CB7F" w14:textId="77777777" w:rsidR="001A72F0" w:rsidRPr="002A695A" w:rsidRDefault="001A72F0" w:rsidP="001A72F0">
      <w:pPr>
        <w:jc w:val="both"/>
        <w:rPr>
          <w:rFonts w:ascii="Century Gothic" w:hAnsi="Century Gothic" w:cs="Century Gothic"/>
          <w:bCs/>
          <w:sz w:val="18"/>
          <w:szCs w:val="18"/>
        </w:rPr>
      </w:pPr>
      <w:r w:rsidRPr="002A695A">
        <w:rPr>
          <w:rFonts w:ascii="Century Gothic" w:hAnsi="Century Gothic" w:cs="Century Gothic"/>
          <w:b/>
          <w:bCs/>
          <w:sz w:val="18"/>
          <w:szCs w:val="18"/>
        </w:rPr>
        <w:t>Članak  14.</w:t>
      </w:r>
    </w:p>
    <w:p w14:paraId="21208D32" w14:textId="77777777" w:rsidR="001A72F0" w:rsidRPr="002A695A" w:rsidRDefault="001A72F0" w:rsidP="001A72F0">
      <w:pPr>
        <w:jc w:val="both"/>
        <w:rPr>
          <w:rFonts w:ascii="Century Gothic" w:hAnsi="Century Gothic" w:cs="Century Gothic"/>
          <w:sz w:val="18"/>
          <w:szCs w:val="18"/>
        </w:rPr>
      </w:pPr>
      <w:r w:rsidRPr="002A695A">
        <w:rPr>
          <w:rFonts w:ascii="Century Gothic" w:hAnsi="Century Gothic" w:cs="Century Gothic"/>
          <w:bCs/>
          <w:sz w:val="18"/>
          <w:szCs w:val="18"/>
        </w:rPr>
        <w:t xml:space="preserve">Ovaj Pravilnik stupa na snagu danom objave na web stranici </w:t>
      </w:r>
      <w:hyperlink r:id="rId10" w:history="1">
        <w:r w:rsidRPr="002A695A">
          <w:rPr>
            <w:rStyle w:val="Hiperveza"/>
            <w:rFonts w:ascii="Century Gothic" w:hAnsi="Century Gothic" w:cs="Century Gothic"/>
            <w:sz w:val="18"/>
            <w:szCs w:val="18"/>
          </w:rPr>
          <w:t>www.enterzagreb</w:t>
        </w:r>
        <w:r w:rsidRPr="002A695A">
          <w:rPr>
            <w:rStyle w:val="Hiperveza"/>
            <w:rFonts w:ascii="Century Gothic" w:hAnsi="Century Gothic" w:cs="Century Gothic"/>
            <w:sz w:val="18"/>
            <w:szCs w:val="18"/>
            <w:lang w:eastAsia="ar-SA"/>
          </w:rPr>
          <w:t>.hr</w:t>
        </w:r>
      </w:hyperlink>
      <w:r w:rsidRPr="002A695A">
        <w:rPr>
          <w:rFonts w:ascii="Century Gothic" w:hAnsi="Century Gothic" w:cs="Century Gothic"/>
          <w:sz w:val="18"/>
          <w:szCs w:val="18"/>
        </w:rPr>
        <w:t xml:space="preserve"> </w:t>
      </w:r>
      <w:r w:rsidRPr="002A695A">
        <w:rPr>
          <w:rFonts w:ascii="Century Gothic" w:hAnsi="Century Gothic" w:cs="Century Gothic"/>
          <w:bCs/>
          <w:sz w:val="18"/>
          <w:szCs w:val="18"/>
        </w:rPr>
        <w:t xml:space="preserve"> a njegova valjanost traje do ispunjenja svih odredbi predviđenih pojedinim člancima Pravilnika.</w:t>
      </w:r>
    </w:p>
    <w:p w14:paraId="78D58AA2" w14:textId="77777777" w:rsidR="001A72F0" w:rsidRPr="002A695A" w:rsidRDefault="001A72F0" w:rsidP="001A72F0">
      <w:pPr>
        <w:jc w:val="both"/>
        <w:rPr>
          <w:rFonts w:ascii="Century Gothic" w:hAnsi="Century Gothic" w:cs="Century Gothic"/>
          <w:sz w:val="18"/>
          <w:szCs w:val="18"/>
        </w:rPr>
      </w:pPr>
    </w:p>
    <w:p w14:paraId="33345007" w14:textId="77777777" w:rsidR="001A72F0" w:rsidRPr="002A695A" w:rsidRDefault="001A72F0" w:rsidP="001A72F0">
      <w:pPr>
        <w:rPr>
          <w:rFonts w:ascii="Century Gothic" w:hAnsi="Century Gothic" w:cs="Century Gothic"/>
          <w:sz w:val="18"/>
          <w:szCs w:val="18"/>
        </w:rPr>
      </w:pPr>
    </w:p>
    <w:p w14:paraId="78EEFB06" w14:textId="2215CA1D" w:rsidR="001A72F0" w:rsidRPr="002A695A" w:rsidRDefault="001A72F0" w:rsidP="001A72F0">
      <w:pPr>
        <w:rPr>
          <w:rFonts w:ascii="Century Gothic" w:hAnsi="Century Gothic" w:cs="Century Gothic"/>
          <w:sz w:val="18"/>
          <w:szCs w:val="18"/>
        </w:rPr>
      </w:pPr>
      <w:r w:rsidRPr="002A695A">
        <w:rPr>
          <w:rFonts w:ascii="Century Gothic" w:hAnsi="Century Gothic" w:cs="Century Gothic"/>
          <w:sz w:val="18"/>
          <w:szCs w:val="18"/>
        </w:rPr>
        <w:t xml:space="preserve">U Zagrebu, </w:t>
      </w:r>
      <w:r w:rsidR="00913FAA">
        <w:rPr>
          <w:rFonts w:ascii="Century Gothic" w:hAnsi="Century Gothic" w:cs="Century Gothic"/>
          <w:sz w:val="18"/>
          <w:szCs w:val="18"/>
        </w:rPr>
        <w:t>1</w:t>
      </w:r>
      <w:r w:rsidR="006A1AD1">
        <w:rPr>
          <w:rFonts w:ascii="Century Gothic" w:hAnsi="Century Gothic" w:cs="Century Gothic"/>
          <w:sz w:val="18"/>
          <w:szCs w:val="18"/>
        </w:rPr>
        <w:t>4</w:t>
      </w:r>
      <w:r w:rsidRPr="002A695A">
        <w:rPr>
          <w:rFonts w:ascii="Century Gothic" w:hAnsi="Century Gothic" w:cs="Century Gothic"/>
          <w:sz w:val="18"/>
          <w:szCs w:val="18"/>
        </w:rPr>
        <w:t>.</w:t>
      </w:r>
      <w:r w:rsidR="008D3066">
        <w:rPr>
          <w:rFonts w:ascii="Century Gothic" w:hAnsi="Century Gothic" w:cs="Century Gothic"/>
          <w:sz w:val="18"/>
          <w:szCs w:val="18"/>
        </w:rPr>
        <w:t>1</w:t>
      </w:r>
      <w:r w:rsidR="00913FAA">
        <w:rPr>
          <w:rFonts w:ascii="Century Gothic" w:hAnsi="Century Gothic" w:cs="Century Gothic"/>
          <w:sz w:val="18"/>
          <w:szCs w:val="18"/>
        </w:rPr>
        <w:t>1</w:t>
      </w:r>
      <w:r w:rsidRPr="002A695A">
        <w:rPr>
          <w:rFonts w:ascii="Century Gothic" w:hAnsi="Century Gothic" w:cs="Century Gothic"/>
          <w:sz w:val="18"/>
          <w:szCs w:val="18"/>
        </w:rPr>
        <w:t>.201</w:t>
      </w:r>
      <w:r w:rsidR="002C5B8A" w:rsidRPr="002A695A">
        <w:rPr>
          <w:rFonts w:ascii="Century Gothic" w:hAnsi="Century Gothic" w:cs="Century Gothic"/>
          <w:sz w:val="18"/>
          <w:szCs w:val="18"/>
        </w:rPr>
        <w:t>9</w:t>
      </w:r>
      <w:r w:rsidRPr="002A695A">
        <w:rPr>
          <w:rFonts w:ascii="Century Gothic" w:hAnsi="Century Gothic" w:cs="Century Gothic"/>
          <w:sz w:val="18"/>
          <w:szCs w:val="18"/>
        </w:rPr>
        <w:t>.</w:t>
      </w:r>
      <w:r w:rsidRPr="002A695A">
        <w:rPr>
          <w:rFonts w:ascii="Century Gothic" w:hAnsi="Century Gothic" w:cs="Century Gothic"/>
          <w:sz w:val="18"/>
          <w:szCs w:val="18"/>
        </w:rPr>
        <w:tab/>
      </w:r>
      <w:r w:rsidRPr="002A695A">
        <w:rPr>
          <w:rFonts w:ascii="Century Gothic" w:hAnsi="Century Gothic" w:cs="Century Gothic"/>
          <w:sz w:val="18"/>
          <w:szCs w:val="18"/>
        </w:rPr>
        <w:tab/>
      </w:r>
      <w:r w:rsidRPr="002A695A">
        <w:rPr>
          <w:rFonts w:ascii="Century Gothic" w:hAnsi="Century Gothic" w:cs="Century Gothic"/>
          <w:sz w:val="18"/>
          <w:szCs w:val="18"/>
        </w:rPr>
        <w:tab/>
      </w:r>
      <w:r w:rsidRPr="002A695A">
        <w:rPr>
          <w:rFonts w:ascii="Century Gothic" w:hAnsi="Century Gothic" w:cs="Century Gothic"/>
          <w:sz w:val="18"/>
          <w:szCs w:val="18"/>
        </w:rPr>
        <w:tab/>
      </w:r>
      <w:r w:rsidRPr="002A695A">
        <w:rPr>
          <w:rFonts w:ascii="Century Gothic" w:hAnsi="Century Gothic" w:cs="Century Gothic"/>
          <w:sz w:val="18"/>
          <w:szCs w:val="18"/>
        </w:rPr>
        <w:tab/>
      </w:r>
      <w:r w:rsidRPr="002A695A">
        <w:rPr>
          <w:rFonts w:ascii="Century Gothic" w:hAnsi="Century Gothic" w:cs="Century Gothic"/>
          <w:sz w:val="18"/>
          <w:szCs w:val="18"/>
        </w:rPr>
        <w:tab/>
      </w:r>
      <w:r w:rsidRPr="002A695A">
        <w:rPr>
          <w:rFonts w:ascii="Century Gothic" w:hAnsi="Century Gothic" w:cs="Century Gothic"/>
          <w:sz w:val="18"/>
          <w:szCs w:val="18"/>
        </w:rPr>
        <w:tab/>
      </w:r>
    </w:p>
    <w:p w14:paraId="03211742" w14:textId="77777777" w:rsidR="001A72F0" w:rsidRPr="002A695A" w:rsidRDefault="001A72F0" w:rsidP="001A72F0">
      <w:pPr>
        <w:rPr>
          <w:rFonts w:ascii="Century Gothic" w:hAnsi="Century Gothic" w:cs="Century Gothic"/>
          <w:sz w:val="18"/>
          <w:szCs w:val="18"/>
        </w:rPr>
      </w:pPr>
      <w:r w:rsidRPr="002A695A">
        <w:rPr>
          <w:rFonts w:ascii="Century Gothic" w:hAnsi="Century Gothic" w:cs="Century Gothic"/>
          <w:sz w:val="18"/>
          <w:szCs w:val="18"/>
        </w:rPr>
        <w:t xml:space="preserve">                                                                                                                               </w:t>
      </w:r>
    </w:p>
    <w:p w14:paraId="2785FF0B" w14:textId="77777777" w:rsidR="001A72F0" w:rsidRPr="002A695A" w:rsidRDefault="001A72F0" w:rsidP="001A72F0">
      <w:pPr>
        <w:ind w:left="5760"/>
        <w:jc w:val="both"/>
        <w:rPr>
          <w:rFonts w:ascii="Century Gothic" w:hAnsi="Century Gothic" w:cs="Century Gothic"/>
          <w:sz w:val="18"/>
          <w:szCs w:val="18"/>
        </w:rPr>
      </w:pPr>
      <w:r w:rsidRPr="002A695A">
        <w:rPr>
          <w:rFonts w:ascii="Century Gothic" w:hAnsi="Century Gothic" w:cs="Century Gothic"/>
          <w:sz w:val="18"/>
          <w:szCs w:val="18"/>
        </w:rPr>
        <w:t xml:space="preserve">ENTER ZAGREB d.o.o. </w:t>
      </w:r>
    </w:p>
    <w:p w14:paraId="5A960816" w14:textId="77777777" w:rsidR="001A72F0" w:rsidRPr="002A695A" w:rsidRDefault="001A72F0" w:rsidP="001A72F0">
      <w:pPr>
        <w:ind w:left="5760"/>
        <w:jc w:val="both"/>
        <w:rPr>
          <w:rFonts w:ascii="Century Gothic" w:hAnsi="Century Gothic" w:cs="Century Gothic"/>
          <w:sz w:val="18"/>
          <w:szCs w:val="18"/>
        </w:rPr>
      </w:pPr>
    </w:p>
    <w:p w14:paraId="50FED892" w14:textId="2E281082" w:rsidR="00B526CF" w:rsidRPr="002A695A" w:rsidRDefault="00BE2A61" w:rsidP="002C5B8A">
      <w:pPr>
        <w:ind w:left="5760"/>
        <w:jc w:val="both"/>
        <w:rPr>
          <w:rFonts w:ascii="Century Gothic" w:eastAsia="SimSun" w:hAnsi="Century Gothic"/>
          <w:sz w:val="18"/>
          <w:szCs w:val="18"/>
          <w:lang w:eastAsia="en-US"/>
        </w:rPr>
      </w:pPr>
      <w:r>
        <w:rPr>
          <w:rFonts w:ascii="Century Gothic" w:hAnsi="Century Gothic" w:cs="Century Gothic"/>
          <w:sz w:val="18"/>
          <w:szCs w:val="18"/>
        </w:rPr>
        <w:t>Dario Antunović</w:t>
      </w:r>
      <w:r w:rsidR="001A72F0" w:rsidRPr="002A695A">
        <w:rPr>
          <w:rFonts w:ascii="Century Gothic" w:hAnsi="Century Gothic" w:cs="Century Gothic"/>
          <w:sz w:val="18"/>
          <w:szCs w:val="18"/>
        </w:rPr>
        <w:t>, direktor</w:t>
      </w:r>
    </w:p>
    <w:p w14:paraId="5BC74768" w14:textId="77777777" w:rsidR="00B526CF" w:rsidRPr="002A695A" w:rsidRDefault="00B526CF" w:rsidP="00B526CF">
      <w:pPr>
        <w:rPr>
          <w:rFonts w:ascii="Century Gothic" w:eastAsia="SimSun" w:hAnsi="Century Gothic"/>
          <w:sz w:val="18"/>
          <w:szCs w:val="18"/>
          <w:lang w:eastAsia="en-US"/>
        </w:rPr>
      </w:pPr>
    </w:p>
    <w:sectPr w:rsidR="00B526CF" w:rsidRPr="002A695A" w:rsidSect="00E2691E">
      <w:headerReference w:type="default" r:id="rId11"/>
      <w:footerReference w:type="default" r:id="rId12"/>
      <w:pgSz w:w="11906" w:h="16838"/>
      <w:pgMar w:top="2694"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AC1FC" w14:textId="77777777" w:rsidR="0074711C" w:rsidRDefault="0074711C" w:rsidP="004C4C98">
      <w:r>
        <w:separator/>
      </w:r>
    </w:p>
  </w:endnote>
  <w:endnote w:type="continuationSeparator" w:id="0">
    <w:p w14:paraId="4562133E" w14:textId="77777777" w:rsidR="0074711C" w:rsidRDefault="0074711C" w:rsidP="004C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E3C2" w14:textId="77777777" w:rsidR="00714866" w:rsidRDefault="00714866" w:rsidP="00E03451">
    <w:pPr>
      <w:pStyle w:val="Podnoj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BF1DF" w14:textId="77777777" w:rsidR="0074711C" w:rsidRDefault="0074711C" w:rsidP="004C4C98">
      <w:r>
        <w:separator/>
      </w:r>
    </w:p>
  </w:footnote>
  <w:footnote w:type="continuationSeparator" w:id="0">
    <w:p w14:paraId="6B06A8FA" w14:textId="77777777" w:rsidR="0074711C" w:rsidRDefault="0074711C" w:rsidP="004C4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DB8E" w14:textId="28DCFEA6" w:rsidR="004C4C98" w:rsidRDefault="006C6859" w:rsidP="00173E4F">
    <w:pPr>
      <w:pStyle w:val="Zaglavlje"/>
      <w:tabs>
        <w:tab w:val="clear" w:pos="4536"/>
        <w:tab w:val="clear" w:pos="9072"/>
        <w:tab w:val="left" w:pos="585"/>
        <w:tab w:val="left" w:pos="8328"/>
      </w:tabs>
    </w:pPr>
    <w:r>
      <w:rPr>
        <w:noProof/>
      </w:rPr>
      <w:drawing>
        <wp:anchor distT="0" distB="0" distL="114300" distR="114300" simplePos="0" relativeHeight="251658240" behindDoc="1" locked="0" layoutInCell="1" allowOverlap="1" wp14:anchorId="2923219F" wp14:editId="2566B913">
          <wp:simplePos x="0" y="0"/>
          <wp:positionH relativeFrom="column">
            <wp:posOffset>-627836</wp:posOffset>
          </wp:positionH>
          <wp:positionV relativeFrom="paragraph">
            <wp:posOffset>-294640</wp:posOffset>
          </wp:positionV>
          <wp:extent cx="6988564" cy="10393251"/>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 zg memo.jpg"/>
                  <pic:cNvPicPr/>
                </pic:nvPicPr>
                <pic:blipFill>
                  <a:blip r:embed="rId1">
                    <a:alphaModFix/>
                  </a:blip>
                  <a:stretch>
                    <a:fillRect/>
                  </a:stretch>
                </pic:blipFill>
                <pic:spPr>
                  <a:xfrm>
                    <a:off x="0" y="0"/>
                    <a:ext cx="6988564" cy="10393251"/>
                  </a:xfrm>
                  <a:prstGeom prst="rect">
                    <a:avLst/>
                  </a:prstGeom>
                </pic:spPr>
              </pic:pic>
            </a:graphicData>
          </a:graphic>
          <wp14:sizeRelH relativeFrom="margin">
            <wp14:pctWidth>0</wp14:pctWidth>
          </wp14:sizeRelH>
          <wp14:sizeRelV relativeFrom="margin">
            <wp14:pctHeight>0</wp14:pctHeight>
          </wp14:sizeRelV>
        </wp:anchor>
      </w:drawing>
    </w:r>
    <w:r w:rsidR="00E03451">
      <w:tab/>
    </w:r>
    <w:r w:rsidR="00173E4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172C4"/>
    <w:multiLevelType w:val="hybridMultilevel"/>
    <w:tmpl w:val="C2C48926"/>
    <w:lvl w:ilvl="0" w:tplc="9B2EA32E">
      <w:numFmt w:val="bullet"/>
      <w:lvlText w:val="-"/>
      <w:lvlJc w:val="left"/>
      <w:pPr>
        <w:ind w:left="720" w:hanging="360"/>
      </w:pPr>
      <w:rPr>
        <w:rFonts w:ascii="Century Gothic" w:eastAsia="SimSun" w:hAnsi="Century Gothic" w:cs="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506150"/>
    <w:multiLevelType w:val="hybridMultilevel"/>
    <w:tmpl w:val="F46C7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69675E8"/>
    <w:multiLevelType w:val="hybridMultilevel"/>
    <w:tmpl w:val="2CD8BE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37"/>
    <w:rsid w:val="00013414"/>
    <w:rsid w:val="00033B2E"/>
    <w:rsid w:val="00037291"/>
    <w:rsid w:val="00040E5D"/>
    <w:rsid w:val="00085EF9"/>
    <w:rsid w:val="00093EC7"/>
    <w:rsid w:val="000A3901"/>
    <w:rsid w:val="000E0A65"/>
    <w:rsid w:val="000E7908"/>
    <w:rsid w:val="001174CC"/>
    <w:rsid w:val="00117F8D"/>
    <w:rsid w:val="00124523"/>
    <w:rsid w:val="00144B77"/>
    <w:rsid w:val="00147C60"/>
    <w:rsid w:val="001618BC"/>
    <w:rsid w:val="00173E4F"/>
    <w:rsid w:val="00187840"/>
    <w:rsid w:val="001A1DCE"/>
    <w:rsid w:val="001A72F0"/>
    <w:rsid w:val="001B1F49"/>
    <w:rsid w:val="001E3FCB"/>
    <w:rsid w:val="001E663A"/>
    <w:rsid w:val="001E7E7D"/>
    <w:rsid w:val="001F0432"/>
    <w:rsid w:val="001F5A03"/>
    <w:rsid w:val="00222333"/>
    <w:rsid w:val="00222716"/>
    <w:rsid w:val="002A015A"/>
    <w:rsid w:val="002A695A"/>
    <w:rsid w:val="002C3136"/>
    <w:rsid w:val="002C5B8A"/>
    <w:rsid w:val="002D4155"/>
    <w:rsid w:val="002E3D4F"/>
    <w:rsid w:val="00310D1A"/>
    <w:rsid w:val="003447F9"/>
    <w:rsid w:val="00370217"/>
    <w:rsid w:val="00381234"/>
    <w:rsid w:val="004218DC"/>
    <w:rsid w:val="00424B46"/>
    <w:rsid w:val="00450F15"/>
    <w:rsid w:val="004628A4"/>
    <w:rsid w:val="00467437"/>
    <w:rsid w:val="00492447"/>
    <w:rsid w:val="004A0E81"/>
    <w:rsid w:val="004A5033"/>
    <w:rsid w:val="004B1ED7"/>
    <w:rsid w:val="004B353C"/>
    <w:rsid w:val="004B38A3"/>
    <w:rsid w:val="004C2A08"/>
    <w:rsid w:val="004C4C98"/>
    <w:rsid w:val="004E0468"/>
    <w:rsid w:val="004E3E83"/>
    <w:rsid w:val="004F0216"/>
    <w:rsid w:val="00502C7F"/>
    <w:rsid w:val="005124C0"/>
    <w:rsid w:val="00517519"/>
    <w:rsid w:val="00577EBC"/>
    <w:rsid w:val="00591012"/>
    <w:rsid w:val="005A1FA0"/>
    <w:rsid w:val="005A21D5"/>
    <w:rsid w:val="005A6C9E"/>
    <w:rsid w:val="005C04CF"/>
    <w:rsid w:val="0060791B"/>
    <w:rsid w:val="0063747B"/>
    <w:rsid w:val="0065210E"/>
    <w:rsid w:val="00667CE1"/>
    <w:rsid w:val="00681A04"/>
    <w:rsid w:val="006948C8"/>
    <w:rsid w:val="00694E58"/>
    <w:rsid w:val="006A1AD1"/>
    <w:rsid w:val="006A5EF7"/>
    <w:rsid w:val="006B07AA"/>
    <w:rsid w:val="006B210D"/>
    <w:rsid w:val="006C6859"/>
    <w:rsid w:val="006D4122"/>
    <w:rsid w:val="006D5F8F"/>
    <w:rsid w:val="00706AF8"/>
    <w:rsid w:val="00714866"/>
    <w:rsid w:val="00740B34"/>
    <w:rsid w:val="0074711C"/>
    <w:rsid w:val="007556DE"/>
    <w:rsid w:val="00761137"/>
    <w:rsid w:val="00765C00"/>
    <w:rsid w:val="00772ADC"/>
    <w:rsid w:val="00775FF3"/>
    <w:rsid w:val="007829B9"/>
    <w:rsid w:val="00786108"/>
    <w:rsid w:val="007C3DBE"/>
    <w:rsid w:val="007D7383"/>
    <w:rsid w:val="00847BE3"/>
    <w:rsid w:val="008549DC"/>
    <w:rsid w:val="00860282"/>
    <w:rsid w:val="008D3066"/>
    <w:rsid w:val="008E180E"/>
    <w:rsid w:val="0090773C"/>
    <w:rsid w:val="00913FAA"/>
    <w:rsid w:val="00957742"/>
    <w:rsid w:val="00974678"/>
    <w:rsid w:val="00993F80"/>
    <w:rsid w:val="0099684E"/>
    <w:rsid w:val="009B1FE7"/>
    <w:rsid w:val="009B5E8B"/>
    <w:rsid w:val="009B5F8D"/>
    <w:rsid w:val="00A15047"/>
    <w:rsid w:val="00A5297C"/>
    <w:rsid w:val="00A64489"/>
    <w:rsid w:val="00A71102"/>
    <w:rsid w:val="00A77DBD"/>
    <w:rsid w:val="00AE0AD3"/>
    <w:rsid w:val="00AE1721"/>
    <w:rsid w:val="00AF19C9"/>
    <w:rsid w:val="00B056C5"/>
    <w:rsid w:val="00B060C8"/>
    <w:rsid w:val="00B21AA7"/>
    <w:rsid w:val="00B526CF"/>
    <w:rsid w:val="00B62FD3"/>
    <w:rsid w:val="00B646D4"/>
    <w:rsid w:val="00B83D6A"/>
    <w:rsid w:val="00BC42A0"/>
    <w:rsid w:val="00BE2A61"/>
    <w:rsid w:val="00BE615F"/>
    <w:rsid w:val="00BE749F"/>
    <w:rsid w:val="00C06CAC"/>
    <w:rsid w:val="00C1127F"/>
    <w:rsid w:val="00C273CC"/>
    <w:rsid w:val="00C71D73"/>
    <w:rsid w:val="00C76F89"/>
    <w:rsid w:val="00CB2CAC"/>
    <w:rsid w:val="00CB7017"/>
    <w:rsid w:val="00CE79DB"/>
    <w:rsid w:val="00CF6873"/>
    <w:rsid w:val="00D15764"/>
    <w:rsid w:val="00D25F16"/>
    <w:rsid w:val="00D55A64"/>
    <w:rsid w:val="00D605A0"/>
    <w:rsid w:val="00D81366"/>
    <w:rsid w:val="00DE2047"/>
    <w:rsid w:val="00DF4708"/>
    <w:rsid w:val="00E03451"/>
    <w:rsid w:val="00E0636C"/>
    <w:rsid w:val="00E139C9"/>
    <w:rsid w:val="00E24B8D"/>
    <w:rsid w:val="00E2691E"/>
    <w:rsid w:val="00E37787"/>
    <w:rsid w:val="00E716BC"/>
    <w:rsid w:val="00E8029F"/>
    <w:rsid w:val="00F03E3B"/>
    <w:rsid w:val="00F135F7"/>
    <w:rsid w:val="00F2551A"/>
    <w:rsid w:val="00F31BF9"/>
    <w:rsid w:val="00F425FB"/>
    <w:rsid w:val="00F54485"/>
    <w:rsid w:val="00F646EB"/>
    <w:rsid w:val="00F727C3"/>
    <w:rsid w:val="00FA4913"/>
    <w:rsid w:val="00FA4BC8"/>
    <w:rsid w:val="00FA571E"/>
    <w:rsid w:val="00FA6327"/>
    <w:rsid w:val="00FA7C16"/>
    <w:rsid w:val="00FA7D5B"/>
    <w:rsid w:val="00FB0CDA"/>
    <w:rsid w:val="00FC08EA"/>
    <w:rsid w:val="00FC626C"/>
    <w:rsid w:val="00FD00B7"/>
    <w:rsid w:val="3E12B05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F9398"/>
  <w15:docId w15:val="{AB95E207-168F-4FEB-B38F-8A4D8E68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137"/>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4C4C98"/>
    <w:pPr>
      <w:tabs>
        <w:tab w:val="center" w:pos="4536"/>
        <w:tab w:val="right" w:pos="9072"/>
      </w:tabs>
    </w:pPr>
    <w:rPr>
      <w:rFonts w:asciiTheme="minorHAnsi" w:eastAsiaTheme="minorEastAsia" w:hAnsiTheme="minorHAnsi" w:cstheme="minorBidi"/>
      <w:sz w:val="22"/>
      <w:szCs w:val="22"/>
    </w:rPr>
  </w:style>
  <w:style w:type="character" w:customStyle="1" w:styleId="ZaglavljeChar">
    <w:name w:val="Zaglavlje Char"/>
    <w:basedOn w:val="Zadanifontodlomka"/>
    <w:link w:val="Zaglavlje"/>
    <w:uiPriority w:val="99"/>
    <w:semiHidden/>
    <w:rsid w:val="004C4C98"/>
  </w:style>
  <w:style w:type="paragraph" w:styleId="Podnoje">
    <w:name w:val="footer"/>
    <w:basedOn w:val="Normal"/>
    <w:link w:val="PodnojeChar"/>
    <w:uiPriority w:val="99"/>
    <w:unhideWhenUsed/>
    <w:rsid w:val="004C4C98"/>
    <w:pPr>
      <w:tabs>
        <w:tab w:val="center" w:pos="4536"/>
        <w:tab w:val="right" w:pos="9072"/>
      </w:tabs>
    </w:pPr>
    <w:rPr>
      <w:rFonts w:asciiTheme="minorHAnsi" w:eastAsiaTheme="minorEastAsia" w:hAnsiTheme="minorHAnsi" w:cstheme="minorBidi"/>
      <w:sz w:val="22"/>
      <w:szCs w:val="22"/>
    </w:rPr>
  </w:style>
  <w:style w:type="character" w:customStyle="1" w:styleId="PodnojeChar">
    <w:name w:val="Podnožje Char"/>
    <w:basedOn w:val="Zadanifontodlomka"/>
    <w:link w:val="Podnoje"/>
    <w:uiPriority w:val="99"/>
    <w:rsid w:val="004C4C98"/>
  </w:style>
  <w:style w:type="paragraph" w:styleId="Tekstbalonia">
    <w:name w:val="Balloon Text"/>
    <w:basedOn w:val="Normal"/>
    <w:link w:val="TekstbaloniaChar"/>
    <w:uiPriority w:val="99"/>
    <w:semiHidden/>
    <w:unhideWhenUsed/>
    <w:rsid w:val="004C4C98"/>
    <w:rPr>
      <w:rFonts w:ascii="Tahoma" w:eastAsiaTheme="minorEastAsia" w:hAnsi="Tahoma" w:cs="Tahoma"/>
      <w:sz w:val="16"/>
      <w:szCs w:val="16"/>
    </w:rPr>
  </w:style>
  <w:style w:type="character" w:customStyle="1" w:styleId="TekstbaloniaChar">
    <w:name w:val="Tekst balončića Char"/>
    <w:basedOn w:val="Zadanifontodlomka"/>
    <w:link w:val="Tekstbalonia"/>
    <w:uiPriority w:val="99"/>
    <w:semiHidden/>
    <w:rsid w:val="004C4C98"/>
    <w:rPr>
      <w:rFonts w:ascii="Tahoma" w:hAnsi="Tahoma" w:cs="Tahoma"/>
      <w:sz w:val="16"/>
      <w:szCs w:val="16"/>
    </w:rPr>
  </w:style>
  <w:style w:type="character" w:customStyle="1" w:styleId="apple-style-span">
    <w:name w:val="apple-style-span"/>
    <w:basedOn w:val="Zadanifontodlomka"/>
    <w:rsid w:val="00761137"/>
  </w:style>
  <w:style w:type="character" w:customStyle="1" w:styleId="tabletextfield">
    <w:name w:val="table_text_field"/>
    <w:basedOn w:val="Zadanifontodlomka"/>
    <w:rsid w:val="00AF19C9"/>
  </w:style>
  <w:style w:type="character" w:styleId="Hiperveza">
    <w:name w:val="Hyperlink"/>
    <w:basedOn w:val="Zadanifontodlomka"/>
    <w:uiPriority w:val="99"/>
    <w:unhideWhenUsed/>
    <w:rsid w:val="001A72F0"/>
    <w:rPr>
      <w:color w:val="0000FF" w:themeColor="hyperlink"/>
      <w:u w:val="single"/>
    </w:rPr>
  </w:style>
  <w:style w:type="paragraph" w:customStyle="1" w:styleId="Standard">
    <w:name w:val="Standard"/>
    <w:rsid w:val="001A72F0"/>
    <w:pPr>
      <w:suppressAutoHyphens/>
      <w:textAlignment w:val="baseline"/>
    </w:pPr>
    <w:rPr>
      <w:rFonts w:ascii="Times New Roman" w:eastAsia="SimSun" w:hAnsi="Times New Roman" w:cs="Times New Roman"/>
      <w:kern w:val="1"/>
      <w:sz w:val="24"/>
      <w:szCs w:val="24"/>
      <w:lang w:eastAsia="ar-SA"/>
    </w:rPr>
  </w:style>
  <w:style w:type="character" w:styleId="Nerijeenospominjanje">
    <w:name w:val="Unresolved Mention"/>
    <w:basedOn w:val="Zadanifontodlomka"/>
    <w:uiPriority w:val="99"/>
    <w:semiHidden/>
    <w:unhideWhenUsed/>
    <w:rsid w:val="005A6C9E"/>
    <w:rPr>
      <w:color w:val="605E5C"/>
      <w:shd w:val="clear" w:color="auto" w:fill="E1DFDD"/>
    </w:rPr>
  </w:style>
  <w:style w:type="paragraph" w:styleId="Odlomakpopisa">
    <w:name w:val="List Paragraph"/>
    <w:basedOn w:val="Normal"/>
    <w:uiPriority w:val="34"/>
    <w:qFormat/>
    <w:rsid w:val="00492447"/>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8593">
      <w:bodyDiv w:val="1"/>
      <w:marLeft w:val="0"/>
      <w:marRight w:val="0"/>
      <w:marTop w:val="0"/>
      <w:marBottom w:val="0"/>
      <w:divBdr>
        <w:top w:val="none" w:sz="0" w:space="0" w:color="auto"/>
        <w:left w:val="none" w:sz="0" w:space="0" w:color="auto"/>
        <w:bottom w:val="none" w:sz="0" w:space="0" w:color="auto"/>
        <w:right w:val="none" w:sz="0" w:space="0" w:color="auto"/>
      </w:divBdr>
    </w:div>
    <w:div w:id="1004432585">
      <w:bodyDiv w:val="1"/>
      <w:marLeft w:val="0"/>
      <w:marRight w:val="0"/>
      <w:marTop w:val="0"/>
      <w:marBottom w:val="0"/>
      <w:divBdr>
        <w:top w:val="none" w:sz="0" w:space="0" w:color="auto"/>
        <w:left w:val="none" w:sz="0" w:space="0" w:color="auto"/>
        <w:bottom w:val="none" w:sz="0" w:space="0" w:color="auto"/>
        <w:right w:val="none" w:sz="0" w:space="0" w:color="auto"/>
      </w:divBdr>
    </w:div>
    <w:div w:id="1893997749">
      <w:bodyDiv w:val="1"/>
      <w:marLeft w:val="0"/>
      <w:marRight w:val="0"/>
      <w:marTop w:val="0"/>
      <w:marBottom w:val="0"/>
      <w:divBdr>
        <w:top w:val="none" w:sz="0" w:space="0" w:color="auto"/>
        <w:left w:val="none" w:sz="0" w:space="0" w:color="auto"/>
        <w:bottom w:val="none" w:sz="0" w:space="0" w:color="auto"/>
        <w:right w:val="none" w:sz="0" w:space="0" w:color="auto"/>
      </w:divBdr>
    </w:div>
    <w:div w:id="21169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terzagreb.hr/gdp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terzagreb.hr/gdp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nterzagreb.hr/" TargetMode="External"/><Relationship Id="rId4" Type="http://schemas.openxmlformats.org/officeDocument/2006/relationships/webSettings" Target="webSettings.xml"/><Relationship Id="rId9" Type="http://schemas.openxmlformats.org/officeDocument/2006/relationships/hyperlink" Target="mailto:sluzbenik@mediatower.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1353</Words>
  <Characters>7718</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Katijan Knok</dc:creator>
  <cp:lastModifiedBy>Ksenija Schmidtbauer</cp:lastModifiedBy>
  <cp:revision>10</cp:revision>
  <cp:lastPrinted>2017-01-31T09:53:00Z</cp:lastPrinted>
  <dcterms:created xsi:type="dcterms:W3CDTF">2019-11-12T14:48:00Z</dcterms:created>
  <dcterms:modified xsi:type="dcterms:W3CDTF">2019-11-14T14:57:00Z</dcterms:modified>
</cp:coreProperties>
</file>