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81735F" w14:textId="67A43696" w:rsidR="00260C35" w:rsidRDefault="00260C35" w:rsidP="00260C35">
      <w:pPr>
        <w:jc w:val="both"/>
        <w:rPr>
          <w:rFonts w:ascii="Century Gothic" w:hAnsi="Century Gothic" w:cs="Century Gothic"/>
          <w:b/>
          <w:bCs/>
          <w:sz w:val="20"/>
          <w:szCs w:val="20"/>
        </w:rPr>
      </w:pPr>
      <w:r>
        <w:rPr>
          <w:rFonts w:ascii="Century Gothic" w:hAnsi="Century Gothic" w:cs="Verdana-Bold"/>
          <w:b/>
          <w:bCs/>
          <w:sz w:val="20"/>
          <w:szCs w:val="20"/>
        </w:rPr>
        <w:t>ENTER ZAGREB</w:t>
      </w:r>
      <w:r w:rsidRPr="00B001CA">
        <w:rPr>
          <w:rFonts w:ascii="Century Gothic" w:hAnsi="Century Gothic" w:cs="Verdana-Bold"/>
          <w:b/>
          <w:bCs/>
          <w:sz w:val="20"/>
          <w:szCs w:val="20"/>
        </w:rPr>
        <w:t xml:space="preserve"> d.o.o., </w:t>
      </w:r>
      <w:r>
        <w:rPr>
          <w:rFonts w:ascii="Century Gothic" w:hAnsi="Century Gothic" w:cs="Verdana-Bold"/>
          <w:b/>
          <w:bCs/>
          <w:sz w:val="20"/>
          <w:szCs w:val="20"/>
        </w:rPr>
        <w:t>Avenija V. Holjevca 29</w:t>
      </w:r>
      <w:r w:rsidRPr="00B001CA">
        <w:rPr>
          <w:rFonts w:ascii="Century Gothic" w:hAnsi="Century Gothic" w:cs="Verdana-Bold"/>
          <w:b/>
          <w:bCs/>
          <w:sz w:val="20"/>
          <w:szCs w:val="20"/>
        </w:rPr>
        <w:t xml:space="preserve">, Zagreb, OIB: </w:t>
      </w:r>
      <w:r w:rsidRPr="00022313">
        <w:rPr>
          <w:rFonts w:ascii="Century Gothic" w:hAnsi="Century Gothic" w:cs="Verdana-Bold"/>
          <w:b/>
          <w:bCs/>
          <w:sz w:val="20"/>
          <w:szCs w:val="20"/>
        </w:rPr>
        <w:t>60299905912</w:t>
      </w:r>
      <w:r>
        <w:rPr>
          <w:rFonts w:ascii="Century Gothic" w:hAnsi="Century Gothic" w:cs="Century Gothic"/>
          <w:b/>
          <w:bCs/>
          <w:sz w:val="20"/>
          <w:szCs w:val="20"/>
        </w:rPr>
        <w:t>, objavljuje Pravila sudjelovanja u Nagradnom natječaju "</w:t>
      </w:r>
      <w:r w:rsidR="00C03E23">
        <w:rPr>
          <w:rFonts w:ascii="Century Gothic" w:hAnsi="Century Gothic" w:cs="Century Gothic"/>
          <w:b/>
          <w:bCs/>
          <w:sz w:val="20"/>
          <w:szCs w:val="20"/>
        </w:rPr>
        <w:t>Brzih 30</w:t>
      </w:r>
      <w:r>
        <w:rPr>
          <w:rFonts w:ascii="Century Gothic" w:hAnsi="Century Gothic" w:cs="Century Gothic"/>
          <w:b/>
          <w:bCs/>
          <w:sz w:val="20"/>
          <w:szCs w:val="20"/>
        </w:rPr>
        <w:t>"</w:t>
      </w:r>
    </w:p>
    <w:p w14:paraId="7333B2F0" w14:textId="77777777" w:rsidR="00260C35" w:rsidRDefault="00260C35" w:rsidP="00260C35">
      <w:pPr>
        <w:jc w:val="both"/>
        <w:rPr>
          <w:rFonts w:ascii="Century Gothic" w:hAnsi="Century Gothic" w:cs="Century Gothic"/>
          <w:b/>
          <w:bCs/>
          <w:sz w:val="20"/>
          <w:szCs w:val="20"/>
        </w:rPr>
      </w:pPr>
    </w:p>
    <w:p w14:paraId="2164A091" w14:textId="77777777" w:rsidR="00260C35" w:rsidRDefault="00260C35" w:rsidP="00260C35">
      <w:pPr>
        <w:jc w:val="both"/>
        <w:rPr>
          <w:rFonts w:ascii="Century Gothic" w:hAnsi="Century Gothic" w:cs="Century Gothic"/>
          <w:sz w:val="20"/>
          <w:szCs w:val="20"/>
        </w:rPr>
      </w:pPr>
      <w:r>
        <w:rPr>
          <w:rFonts w:ascii="Century Gothic" w:hAnsi="Century Gothic" w:cs="Century Gothic"/>
          <w:b/>
          <w:bCs/>
          <w:sz w:val="20"/>
          <w:szCs w:val="20"/>
        </w:rPr>
        <w:t>Članak 1.</w:t>
      </w:r>
    </w:p>
    <w:p w14:paraId="2C70AC6D" w14:textId="566EB16E" w:rsidR="006E6E36" w:rsidRDefault="0000654E" w:rsidP="00260C35">
      <w:pPr>
        <w:jc w:val="both"/>
        <w:rPr>
          <w:rFonts w:ascii="Century Gothic" w:hAnsi="Century Gothic" w:cs="Century Gothic"/>
          <w:sz w:val="20"/>
          <w:szCs w:val="20"/>
        </w:rPr>
      </w:pPr>
      <w:r w:rsidRPr="0000654E">
        <w:rPr>
          <w:rFonts w:ascii="Century Gothic" w:hAnsi="Century Gothic" w:cs="Verdana"/>
          <w:sz w:val="20"/>
          <w:szCs w:val="20"/>
        </w:rPr>
        <w:t>Priređivač nagradnog natječaja je ENTER ZAGREB d.o.o., Avenija V. Holjevca 29, Zagreb, OIB: 60299905912 (dalje u tekstu: Priređivač), a isti će se odvijati u programu radija Enter Zagreb za potrebe promocije radija i sponzora Veleučilište Velika Gorica</w:t>
      </w:r>
      <w:r>
        <w:rPr>
          <w:rFonts w:ascii="Century Gothic" w:hAnsi="Century Gothic" w:cs="Verdana"/>
          <w:sz w:val="20"/>
          <w:szCs w:val="20"/>
        </w:rPr>
        <w:t xml:space="preserve"> </w:t>
      </w:r>
      <w:r w:rsidR="006A627D">
        <w:rPr>
          <w:rFonts w:ascii="Century Gothic" w:hAnsi="Century Gothic" w:cs="Century Gothic"/>
          <w:sz w:val="20"/>
          <w:szCs w:val="20"/>
        </w:rPr>
        <w:t>(dalje u tekstu: Sponzor)</w:t>
      </w:r>
      <w:r w:rsidR="006E6E36">
        <w:rPr>
          <w:rFonts w:ascii="Century Gothic" w:hAnsi="Century Gothic" w:cs="Century Gothic"/>
          <w:sz w:val="20"/>
          <w:szCs w:val="20"/>
        </w:rPr>
        <w:t>.</w:t>
      </w:r>
    </w:p>
    <w:p w14:paraId="79938B97" w14:textId="77777777" w:rsidR="006E6E36" w:rsidRDefault="006E6E36" w:rsidP="00260C35">
      <w:pPr>
        <w:jc w:val="both"/>
        <w:rPr>
          <w:rFonts w:ascii="Century Gothic" w:hAnsi="Century Gothic" w:cs="Century Gothic"/>
          <w:sz w:val="20"/>
          <w:szCs w:val="20"/>
        </w:rPr>
      </w:pPr>
    </w:p>
    <w:p w14:paraId="2C5F1053" w14:textId="77777777" w:rsidR="00260C35" w:rsidRDefault="00260C35" w:rsidP="00260C35">
      <w:pPr>
        <w:jc w:val="both"/>
        <w:rPr>
          <w:rFonts w:ascii="Century Gothic" w:hAnsi="Century Gothic" w:cs="Century Gothic"/>
          <w:sz w:val="20"/>
          <w:szCs w:val="20"/>
        </w:rPr>
      </w:pPr>
      <w:r>
        <w:rPr>
          <w:rFonts w:ascii="Century Gothic" w:hAnsi="Century Gothic" w:cs="Century Gothic"/>
          <w:b/>
          <w:bCs/>
          <w:sz w:val="20"/>
          <w:szCs w:val="20"/>
        </w:rPr>
        <w:t>Članak 2.</w:t>
      </w:r>
    </w:p>
    <w:p w14:paraId="1BBDFBF7" w14:textId="77777777" w:rsidR="0000654E" w:rsidRDefault="0000654E" w:rsidP="00260C35">
      <w:pPr>
        <w:jc w:val="both"/>
        <w:rPr>
          <w:rFonts w:ascii="Century Gothic" w:hAnsi="Century Gothic" w:cs="Century Gothic"/>
          <w:sz w:val="20"/>
          <w:szCs w:val="20"/>
        </w:rPr>
      </w:pPr>
      <w:r w:rsidRPr="0000654E">
        <w:rPr>
          <w:rFonts w:ascii="Century Gothic" w:hAnsi="Century Gothic" w:cs="Century Gothic"/>
          <w:sz w:val="20"/>
          <w:szCs w:val="20"/>
        </w:rPr>
        <w:t>Ovim Pravilima (dalje u tekstu: Pravila), Priređivač definira pravila sudjelovanja i osvajanja nagrada u Nagradnom natječaju “Brzih 30“ (dalje u tekstu: Natječaj).</w:t>
      </w:r>
    </w:p>
    <w:p w14:paraId="308D2579" w14:textId="77777777" w:rsidR="0000654E" w:rsidRDefault="0000654E" w:rsidP="00260C35">
      <w:pPr>
        <w:jc w:val="both"/>
        <w:rPr>
          <w:rFonts w:ascii="Century Gothic" w:hAnsi="Century Gothic" w:cs="Century Gothic"/>
          <w:sz w:val="20"/>
          <w:szCs w:val="20"/>
        </w:rPr>
      </w:pPr>
    </w:p>
    <w:p w14:paraId="5F1E3334" w14:textId="6277FF61" w:rsidR="00260C35" w:rsidRDefault="00260C35" w:rsidP="00260C35">
      <w:pPr>
        <w:jc w:val="both"/>
        <w:rPr>
          <w:rFonts w:ascii="Century Gothic" w:hAnsi="Century Gothic" w:cs="Century Gothic"/>
          <w:bCs/>
          <w:sz w:val="20"/>
          <w:szCs w:val="20"/>
        </w:rPr>
      </w:pPr>
      <w:r>
        <w:rPr>
          <w:rFonts w:ascii="Century Gothic" w:hAnsi="Century Gothic" w:cs="Century Gothic"/>
          <w:b/>
          <w:bCs/>
          <w:sz w:val="20"/>
          <w:szCs w:val="20"/>
        </w:rPr>
        <w:t>Članak 3.</w:t>
      </w:r>
    </w:p>
    <w:p w14:paraId="249F28A9" w14:textId="77777777" w:rsidR="00260C35" w:rsidRDefault="00260C35" w:rsidP="00260C35">
      <w:pPr>
        <w:jc w:val="both"/>
        <w:rPr>
          <w:rFonts w:ascii="Century Gothic" w:hAnsi="Century Gothic" w:cs="Century Gothic"/>
          <w:b/>
          <w:bCs/>
          <w:sz w:val="20"/>
          <w:szCs w:val="20"/>
        </w:rPr>
      </w:pPr>
      <w:r w:rsidRPr="000C3767">
        <w:rPr>
          <w:rFonts w:ascii="Century Gothic" w:hAnsi="Century Gothic" w:cs="Century Gothic"/>
          <w:bCs/>
          <w:sz w:val="20"/>
          <w:szCs w:val="20"/>
        </w:rPr>
        <w:t xml:space="preserve">Svrha Natječaja je ostvarivanje promidžbenih učinaka za Sponzora i radio </w:t>
      </w:r>
      <w:r>
        <w:rPr>
          <w:rFonts w:ascii="Century Gothic" w:hAnsi="Century Gothic" w:cs="Century Gothic"/>
          <w:bCs/>
          <w:sz w:val="20"/>
          <w:szCs w:val="20"/>
        </w:rPr>
        <w:t>Enter Zagreb.</w:t>
      </w:r>
    </w:p>
    <w:p w14:paraId="08E79BE9" w14:textId="77777777" w:rsidR="00260C35" w:rsidRDefault="00260C35" w:rsidP="00260C35">
      <w:pPr>
        <w:jc w:val="both"/>
        <w:rPr>
          <w:rFonts w:ascii="Century Gothic" w:hAnsi="Century Gothic" w:cs="Century Gothic"/>
          <w:b/>
          <w:bCs/>
          <w:sz w:val="20"/>
          <w:szCs w:val="20"/>
        </w:rPr>
      </w:pPr>
    </w:p>
    <w:p w14:paraId="3854FC2F" w14:textId="77777777" w:rsidR="00260C35" w:rsidRDefault="00260C35" w:rsidP="00260C35">
      <w:pPr>
        <w:jc w:val="both"/>
        <w:rPr>
          <w:rFonts w:ascii="Century Gothic" w:hAnsi="Century Gothic" w:cs="Century Gothic"/>
          <w:bCs/>
          <w:sz w:val="20"/>
          <w:szCs w:val="20"/>
        </w:rPr>
      </w:pPr>
      <w:r>
        <w:rPr>
          <w:rFonts w:ascii="Century Gothic" w:hAnsi="Century Gothic" w:cs="Century Gothic"/>
          <w:b/>
          <w:bCs/>
          <w:sz w:val="20"/>
          <w:szCs w:val="20"/>
        </w:rPr>
        <w:t>Članak 4.</w:t>
      </w:r>
    </w:p>
    <w:p w14:paraId="5DFCC13C" w14:textId="2F4212A4" w:rsidR="006E6E36" w:rsidRDefault="0000654E" w:rsidP="00260C35">
      <w:pPr>
        <w:jc w:val="both"/>
        <w:rPr>
          <w:rFonts w:ascii="Century Gothic" w:hAnsi="Century Gothic" w:cs="Century Gothic"/>
          <w:bCs/>
          <w:sz w:val="20"/>
          <w:szCs w:val="20"/>
        </w:rPr>
      </w:pPr>
      <w:r w:rsidRPr="0000654E">
        <w:rPr>
          <w:rFonts w:ascii="Century Gothic" w:hAnsi="Century Gothic" w:cs="Century Gothic"/>
          <w:bCs/>
          <w:sz w:val="20"/>
          <w:szCs w:val="20"/>
        </w:rPr>
        <w:t>Natječaj se realizira od ponedjeljka 22. travnja do petka 26. travnja 2024. godine.</w:t>
      </w:r>
    </w:p>
    <w:p w14:paraId="52647FB4" w14:textId="77777777" w:rsidR="0000654E" w:rsidRDefault="0000654E" w:rsidP="00260C35">
      <w:pPr>
        <w:jc w:val="both"/>
      </w:pPr>
    </w:p>
    <w:p w14:paraId="448E0DF6" w14:textId="77777777" w:rsidR="00260C35" w:rsidRDefault="00260C35" w:rsidP="00260C35">
      <w:pPr>
        <w:jc w:val="both"/>
        <w:rPr>
          <w:rFonts w:ascii="Century Gothic" w:hAnsi="Century Gothic" w:cs="Century Gothic"/>
          <w:sz w:val="20"/>
          <w:szCs w:val="20"/>
        </w:rPr>
      </w:pPr>
      <w:r>
        <w:rPr>
          <w:rFonts w:ascii="Century Gothic" w:hAnsi="Century Gothic" w:cs="Century Gothic"/>
          <w:b/>
          <w:bCs/>
          <w:sz w:val="20"/>
          <w:szCs w:val="20"/>
        </w:rPr>
        <w:t>Članak 5.</w:t>
      </w:r>
    </w:p>
    <w:p w14:paraId="18BA772D" w14:textId="77777777" w:rsidR="00260C35" w:rsidRDefault="00260C35" w:rsidP="00260C35">
      <w:pPr>
        <w:jc w:val="both"/>
        <w:rPr>
          <w:rFonts w:ascii="Century Gothic" w:hAnsi="Century Gothic" w:cs="Century Gothic"/>
          <w:b/>
          <w:bCs/>
          <w:sz w:val="20"/>
          <w:szCs w:val="20"/>
        </w:rPr>
      </w:pPr>
      <w:r>
        <w:rPr>
          <w:rFonts w:ascii="Century Gothic" w:hAnsi="Century Gothic" w:cs="Century Gothic"/>
          <w:sz w:val="20"/>
          <w:szCs w:val="20"/>
        </w:rPr>
        <w:t>Ovim Pravilima se osigurava ravnopravnost svih sudionika i jednaka mogućnost za dobitak nakon ispunjavanja uvjeta propisanih ovim Pravilima.</w:t>
      </w:r>
    </w:p>
    <w:p w14:paraId="447AC6E6" w14:textId="77777777" w:rsidR="00260C35" w:rsidRDefault="00260C35" w:rsidP="00260C35">
      <w:pPr>
        <w:jc w:val="both"/>
        <w:rPr>
          <w:rFonts w:ascii="Century Gothic" w:hAnsi="Century Gothic" w:cs="Century Gothic"/>
          <w:b/>
          <w:bCs/>
          <w:sz w:val="20"/>
          <w:szCs w:val="20"/>
        </w:rPr>
      </w:pPr>
    </w:p>
    <w:p w14:paraId="352D3F52" w14:textId="77777777" w:rsidR="00260C35" w:rsidRDefault="00260C35" w:rsidP="00260C35">
      <w:pPr>
        <w:jc w:val="both"/>
        <w:rPr>
          <w:rFonts w:ascii="Century Gothic" w:hAnsi="Century Gothic" w:cs="Century Gothic"/>
          <w:sz w:val="20"/>
          <w:szCs w:val="20"/>
        </w:rPr>
      </w:pPr>
      <w:r>
        <w:rPr>
          <w:rFonts w:ascii="Century Gothic" w:hAnsi="Century Gothic" w:cs="Century Gothic"/>
          <w:b/>
          <w:bCs/>
          <w:sz w:val="20"/>
          <w:szCs w:val="20"/>
        </w:rPr>
        <w:t xml:space="preserve">Članak 6. </w:t>
      </w:r>
    </w:p>
    <w:p w14:paraId="23E2F77F" w14:textId="75244ADF" w:rsidR="00260C35" w:rsidRDefault="006D51D5" w:rsidP="00260C35">
      <w:pPr>
        <w:jc w:val="both"/>
        <w:rPr>
          <w:rFonts w:ascii="Century Gothic" w:hAnsi="Century Gothic" w:cs="Century Gothic"/>
          <w:sz w:val="20"/>
          <w:szCs w:val="20"/>
        </w:rPr>
      </w:pPr>
      <w:r w:rsidRPr="006D51D5">
        <w:rPr>
          <w:rFonts w:ascii="Century Gothic" w:hAnsi="Century Gothic" w:cs="Century Gothic"/>
          <w:sz w:val="20"/>
          <w:szCs w:val="20"/>
        </w:rPr>
        <w:t xml:space="preserve">Pravo sudjelovanja u </w:t>
      </w:r>
      <w:r w:rsidR="00C03E23">
        <w:rPr>
          <w:rFonts w:ascii="Century Gothic" w:hAnsi="Century Gothic" w:cs="Century Gothic"/>
          <w:sz w:val="20"/>
          <w:szCs w:val="20"/>
        </w:rPr>
        <w:t>Natječaju</w:t>
      </w:r>
      <w:r w:rsidRPr="006D51D5">
        <w:rPr>
          <w:rFonts w:ascii="Century Gothic" w:hAnsi="Century Gothic" w:cs="Century Gothic"/>
          <w:sz w:val="20"/>
          <w:szCs w:val="20"/>
        </w:rPr>
        <w:t xml:space="preserve"> imaju sve punoljetne osobe koje na teritoriju RH imaju svoje prebivalište</w:t>
      </w:r>
      <w:r w:rsidR="00260C35" w:rsidRPr="000C3767">
        <w:rPr>
          <w:rFonts w:ascii="Century Gothic" w:hAnsi="Century Gothic" w:cs="Century Gothic"/>
          <w:sz w:val="20"/>
          <w:szCs w:val="20"/>
        </w:rPr>
        <w:t xml:space="preserve">, a nemaju djelatnici </w:t>
      </w:r>
      <w:r w:rsidR="00260C35">
        <w:rPr>
          <w:rFonts w:ascii="Century Gothic" w:hAnsi="Century Gothic" w:cs="Century Gothic"/>
          <w:sz w:val="20"/>
          <w:szCs w:val="20"/>
        </w:rPr>
        <w:t>društva Enter Zagreb</w:t>
      </w:r>
      <w:r w:rsidR="00260C35" w:rsidRPr="000C3767">
        <w:rPr>
          <w:rFonts w:ascii="Century Gothic" w:hAnsi="Century Gothic" w:cs="Century Gothic"/>
          <w:sz w:val="20"/>
          <w:szCs w:val="20"/>
        </w:rPr>
        <w:t xml:space="preserve"> d.o.o., radija </w:t>
      </w:r>
      <w:r w:rsidR="00260C35">
        <w:rPr>
          <w:rFonts w:ascii="Century Gothic" w:hAnsi="Century Gothic" w:cs="Century Gothic"/>
          <w:sz w:val="20"/>
          <w:szCs w:val="20"/>
        </w:rPr>
        <w:t>Enter</w:t>
      </w:r>
      <w:r w:rsidR="00260C35" w:rsidRPr="000C3767">
        <w:rPr>
          <w:rFonts w:ascii="Century Gothic" w:hAnsi="Century Gothic" w:cs="Century Gothic"/>
          <w:sz w:val="20"/>
          <w:szCs w:val="20"/>
        </w:rPr>
        <w:t xml:space="preserve"> Zagreb i vezanih kompanija, stalni suradnici i članovi njihovih užih obitelji. Jedna osoba može osvojiti samo jednu nagradu.</w:t>
      </w:r>
    </w:p>
    <w:p w14:paraId="553D7A48" w14:textId="77777777" w:rsidR="00260C35" w:rsidRDefault="00260C35" w:rsidP="00260C35">
      <w:pPr>
        <w:jc w:val="both"/>
        <w:rPr>
          <w:rFonts w:ascii="Century Gothic" w:hAnsi="Century Gothic" w:cs="Century Gothic"/>
          <w:sz w:val="20"/>
          <w:szCs w:val="20"/>
        </w:rPr>
      </w:pPr>
    </w:p>
    <w:p w14:paraId="3289105F" w14:textId="77777777" w:rsidR="00260C35" w:rsidRDefault="00260C35" w:rsidP="00260C35">
      <w:pPr>
        <w:jc w:val="both"/>
        <w:rPr>
          <w:rFonts w:ascii="Century Gothic" w:hAnsi="Century Gothic" w:cs="Century Gothic"/>
          <w:b/>
          <w:sz w:val="20"/>
          <w:szCs w:val="20"/>
        </w:rPr>
      </w:pPr>
      <w:r>
        <w:rPr>
          <w:rFonts w:ascii="Century Gothic" w:hAnsi="Century Gothic" w:cs="Century Gothic"/>
          <w:b/>
          <w:sz w:val="20"/>
          <w:szCs w:val="20"/>
        </w:rPr>
        <w:t>Članak 7.</w:t>
      </w:r>
    </w:p>
    <w:p w14:paraId="14B33468" w14:textId="77777777" w:rsidR="0000654E" w:rsidRPr="0000654E" w:rsidRDefault="0000654E" w:rsidP="0000654E">
      <w:pPr>
        <w:jc w:val="both"/>
        <w:rPr>
          <w:rFonts w:ascii="Century Gothic" w:hAnsi="Century Gothic" w:cs="Century Gothic"/>
          <w:bCs/>
          <w:sz w:val="20"/>
          <w:szCs w:val="20"/>
        </w:rPr>
      </w:pPr>
      <w:r w:rsidRPr="0000654E">
        <w:rPr>
          <w:rFonts w:ascii="Century Gothic" w:hAnsi="Century Gothic" w:cs="Century Gothic"/>
          <w:bCs/>
          <w:sz w:val="20"/>
          <w:szCs w:val="20"/>
        </w:rPr>
        <w:t xml:space="preserve">Natječaj se realizira na način da pozivamo slušatelje da se nakon našeg znaka jave na </w:t>
      </w:r>
      <w:proofErr w:type="spellStart"/>
      <w:r w:rsidRPr="0000654E">
        <w:rPr>
          <w:rFonts w:ascii="Century Gothic" w:hAnsi="Century Gothic" w:cs="Century Gothic"/>
          <w:bCs/>
          <w:sz w:val="20"/>
          <w:szCs w:val="20"/>
        </w:rPr>
        <w:t>Enterov</w:t>
      </w:r>
      <w:proofErr w:type="spellEnd"/>
      <w:r w:rsidRPr="0000654E">
        <w:rPr>
          <w:rFonts w:ascii="Century Gothic" w:hAnsi="Century Gothic" w:cs="Century Gothic"/>
          <w:bCs/>
          <w:sz w:val="20"/>
          <w:szCs w:val="20"/>
        </w:rPr>
        <w:t xml:space="preserve"> WhatsApp (099 7979 999) s imenom i prezimenom. Slušatelj koji se prvi javio sudjeluje uživo u igri. Tada mu u eteru puštamo 30 brzo pročitanih i međusobno nepovezanih pojmova, nakon čega on ima na raspolaganju period od 15 sekundi unutar kojih treba ponoviti što više pojmova koje je čuo. Igramo 5 dana s dva slušatelja dnevno, a svaki dan imamo jednog dobitnika – to je slušatelj koji je imao veći broj točnih odgovora. Ukoliko oba slušatelja u danu imaju isti broj ponovljenih pojmova, igramo treću igru. Na telefonskoj liniji imat ćemo oba slušatelja kojima ćemo postaviti jedno kviz pitanje. Tko prvi kaže točan odgovor ili tko bude najbliže točnom odgovoru osvaja dnevnu nagradu.</w:t>
      </w:r>
    </w:p>
    <w:p w14:paraId="39EE37E6" w14:textId="77777777" w:rsidR="0000654E" w:rsidRPr="0000654E" w:rsidRDefault="0000654E" w:rsidP="0000654E">
      <w:pPr>
        <w:jc w:val="both"/>
        <w:rPr>
          <w:rFonts w:ascii="Century Gothic" w:hAnsi="Century Gothic" w:cs="Century Gothic"/>
          <w:bCs/>
          <w:sz w:val="20"/>
          <w:szCs w:val="20"/>
        </w:rPr>
      </w:pPr>
    </w:p>
    <w:p w14:paraId="65DAEDB5" w14:textId="02E33C4A" w:rsidR="006E4652" w:rsidRDefault="0000654E" w:rsidP="0000654E">
      <w:pPr>
        <w:jc w:val="both"/>
        <w:rPr>
          <w:rFonts w:ascii="Century Gothic" w:hAnsi="Century Gothic" w:cs="Century Gothic"/>
          <w:bCs/>
          <w:sz w:val="20"/>
          <w:szCs w:val="20"/>
        </w:rPr>
      </w:pPr>
      <w:r w:rsidRPr="0000654E">
        <w:rPr>
          <w:rFonts w:ascii="Century Gothic" w:hAnsi="Century Gothic" w:cs="Century Gothic"/>
          <w:bCs/>
          <w:sz w:val="20"/>
          <w:szCs w:val="20"/>
        </w:rPr>
        <w:t xml:space="preserve">Nagrade: 5x 50 EUR na </w:t>
      </w:r>
      <w:proofErr w:type="spellStart"/>
      <w:r w:rsidRPr="0000654E">
        <w:rPr>
          <w:rFonts w:ascii="Century Gothic" w:hAnsi="Century Gothic" w:cs="Century Gothic"/>
          <w:bCs/>
          <w:sz w:val="20"/>
          <w:szCs w:val="20"/>
        </w:rPr>
        <w:t>Aircash</w:t>
      </w:r>
      <w:proofErr w:type="spellEnd"/>
      <w:r w:rsidRPr="0000654E">
        <w:rPr>
          <w:rFonts w:ascii="Century Gothic" w:hAnsi="Century Gothic" w:cs="Century Gothic"/>
          <w:bCs/>
          <w:sz w:val="20"/>
          <w:szCs w:val="20"/>
        </w:rPr>
        <w:t xml:space="preserve"> kartici koja nije zamjenjiva za novac.</w:t>
      </w:r>
    </w:p>
    <w:p w14:paraId="44EA2AAF" w14:textId="77777777" w:rsidR="0000654E" w:rsidRDefault="0000654E" w:rsidP="0000654E">
      <w:pPr>
        <w:jc w:val="both"/>
      </w:pPr>
    </w:p>
    <w:p w14:paraId="5F8DEB63" w14:textId="7D4B1566" w:rsidR="00301144" w:rsidRDefault="006D51D5" w:rsidP="00301144">
      <w:pPr>
        <w:jc w:val="both"/>
        <w:rPr>
          <w:rFonts w:ascii="Century Gothic" w:hAnsi="Century Gothic" w:cs="Century Gothic"/>
          <w:b/>
          <w:bCs/>
          <w:sz w:val="20"/>
          <w:szCs w:val="20"/>
        </w:rPr>
      </w:pPr>
      <w:r>
        <w:rPr>
          <w:rFonts w:ascii="Century Gothic" w:hAnsi="Century Gothic" w:cs="Century Gothic"/>
          <w:b/>
          <w:bCs/>
          <w:sz w:val="20"/>
          <w:szCs w:val="20"/>
        </w:rPr>
        <w:t>Članak 08.</w:t>
      </w:r>
    </w:p>
    <w:p w14:paraId="1D455100" w14:textId="2DD1C43C" w:rsidR="006D51D5" w:rsidRDefault="006D51D5" w:rsidP="00301144">
      <w:pPr>
        <w:jc w:val="both"/>
        <w:rPr>
          <w:rFonts w:ascii="Century Gothic" w:hAnsi="Century Gothic" w:cs="Century Gothic"/>
          <w:sz w:val="20"/>
          <w:szCs w:val="20"/>
        </w:rPr>
      </w:pPr>
      <w:r w:rsidRPr="006D51D5">
        <w:rPr>
          <w:rFonts w:ascii="Century Gothic" w:hAnsi="Century Gothic" w:cs="Century Gothic"/>
          <w:sz w:val="20"/>
          <w:szCs w:val="20"/>
        </w:rPr>
        <w:t>Uručenje nagrade dobitniku organizirat će Priređivač, na način da se maksimalno zadovolje osnovni ciljevi provođenja Natječaja, te Uredba o zaštiti osobnih podataka.</w:t>
      </w:r>
    </w:p>
    <w:p w14:paraId="191FE81F" w14:textId="77777777" w:rsidR="0000654E" w:rsidRDefault="0000654E" w:rsidP="00301144">
      <w:pPr>
        <w:jc w:val="both"/>
        <w:rPr>
          <w:rFonts w:ascii="Century Gothic" w:hAnsi="Century Gothic" w:cs="Century Gothic"/>
          <w:sz w:val="20"/>
          <w:szCs w:val="20"/>
        </w:rPr>
      </w:pPr>
    </w:p>
    <w:p w14:paraId="64A75B26" w14:textId="77777777" w:rsidR="0000654E" w:rsidRPr="006D51D5" w:rsidRDefault="0000654E" w:rsidP="00301144">
      <w:pPr>
        <w:jc w:val="both"/>
        <w:rPr>
          <w:rFonts w:ascii="Century Gothic" w:hAnsi="Century Gothic" w:cs="Century Gothic"/>
          <w:sz w:val="20"/>
          <w:szCs w:val="20"/>
        </w:rPr>
      </w:pPr>
    </w:p>
    <w:p w14:paraId="6CB509E1" w14:textId="77777777" w:rsidR="006D51D5" w:rsidRPr="007C5285" w:rsidRDefault="006D51D5" w:rsidP="00301144">
      <w:pPr>
        <w:jc w:val="both"/>
        <w:rPr>
          <w:rFonts w:ascii="Century Gothic" w:hAnsi="Century Gothic" w:cs="Century Gothic"/>
          <w:b/>
          <w:bCs/>
          <w:sz w:val="20"/>
          <w:szCs w:val="20"/>
        </w:rPr>
      </w:pPr>
    </w:p>
    <w:p w14:paraId="628C0BCE" w14:textId="63146150" w:rsidR="00301144" w:rsidRPr="007C5285" w:rsidRDefault="00301144" w:rsidP="00301144">
      <w:pPr>
        <w:jc w:val="both"/>
        <w:rPr>
          <w:rFonts w:ascii="Century Gothic" w:hAnsi="Century Gothic" w:cs="Century Gothic"/>
          <w:b/>
          <w:bCs/>
          <w:sz w:val="20"/>
          <w:szCs w:val="20"/>
        </w:rPr>
      </w:pPr>
      <w:r w:rsidRPr="007C5285">
        <w:rPr>
          <w:rFonts w:ascii="Century Gothic" w:hAnsi="Century Gothic" w:cs="Century Gothic"/>
          <w:b/>
          <w:bCs/>
          <w:sz w:val="20"/>
          <w:szCs w:val="20"/>
        </w:rPr>
        <w:lastRenderedPageBreak/>
        <w:t>Članak</w:t>
      </w:r>
      <w:r>
        <w:rPr>
          <w:rFonts w:ascii="Century Gothic" w:hAnsi="Century Gothic" w:cs="Century Gothic"/>
          <w:b/>
          <w:bCs/>
          <w:sz w:val="20"/>
          <w:szCs w:val="20"/>
        </w:rPr>
        <w:t xml:space="preserve"> 09</w:t>
      </w:r>
      <w:r w:rsidRPr="007C5285">
        <w:rPr>
          <w:rFonts w:ascii="Century Gothic" w:hAnsi="Century Gothic" w:cs="Century Gothic"/>
          <w:b/>
          <w:bCs/>
          <w:sz w:val="20"/>
          <w:szCs w:val="20"/>
        </w:rPr>
        <w:t>.</w:t>
      </w:r>
    </w:p>
    <w:p w14:paraId="78C96984" w14:textId="3561BB42" w:rsidR="006D51D5" w:rsidRDefault="006D51D5" w:rsidP="006D51D5">
      <w:pPr>
        <w:pStyle w:val="Standard"/>
        <w:spacing w:after="0" w:line="240" w:lineRule="auto"/>
        <w:jc w:val="both"/>
        <w:rPr>
          <w:rFonts w:ascii="Century Gothic" w:eastAsia="Times New Roman" w:hAnsi="Century Gothic" w:cs="Century Gothic"/>
          <w:bCs/>
          <w:kern w:val="0"/>
          <w:sz w:val="20"/>
          <w:szCs w:val="20"/>
          <w:lang w:eastAsia="hr-HR"/>
        </w:rPr>
      </w:pPr>
      <w:r w:rsidRPr="00107FE1">
        <w:rPr>
          <w:rFonts w:ascii="Century Gothic" w:eastAsia="Times New Roman" w:hAnsi="Century Gothic" w:cs="Century Gothic"/>
          <w:bCs/>
          <w:kern w:val="0"/>
          <w:sz w:val="20"/>
          <w:szCs w:val="20"/>
          <w:lang w:eastAsia="hr-HR"/>
        </w:rPr>
        <w:t xml:space="preserve">Priređivač zadržava pravo na izmjenu Pravila, prekid nagradnog natječaja ili potpunu obustavu nagradnog natječaja ako to zahtijevaju pravni ili komercijalni razlozi te ukoliko postoje proturječnosti ili sumnje u tehničke manipulacije prilikom prijave slušatelja na natječaj i ispunjavanje uvjeta za ostvarivanje nagrade. Priređivač  će obavijestiti slušatelje o svim eventualnim izmjenama objavom na </w:t>
      </w:r>
      <w:hyperlink r:id="rId7" w:history="1">
        <w:r w:rsidRPr="00442835">
          <w:rPr>
            <w:rStyle w:val="Hiperveza"/>
            <w:rFonts w:ascii="Century Gothic" w:eastAsia="Times New Roman" w:hAnsi="Century Gothic" w:cs="Century Gothic"/>
            <w:bCs/>
            <w:kern w:val="0"/>
            <w:sz w:val="20"/>
            <w:szCs w:val="20"/>
            <w:lang w:eastAsia="hr-HR"/>
          </w:rPr>
          <w:t>www.enterzagreb.hr</w:t>
        </w:r>
      </w:hyperlink>
      <w:r w:rsidRPr="00107FE1">
        <w:rPr>
          <w:rFonts w:ascii="Century Gothic" w:eastAsia="Times New Roman" w:hAnsi="Century Gothic" w:cs="Century Gothic"/>
          <w:bCs/>
          <w:kern w:val="0"/>
          <w:sz w:val="20"/>
          <w:szCs w:val="20"/>
          <w:lang w:eastAsia="hr-HR"/>
        </w:rPr>
        <w:t>.</w:t>
      </w:r>
      <w:r>
        <w:rPr>
          <w:rFonts w:ascii="Century Gothic" w:eastAsia="Times New Roman" w:hAnsi="Century Gothic" w:cs="Century Gothic"/>
          <w:bCs/>
          <w:kern w:val="0"/>
          <w:sz w:val="20"/>
          <w:szCs w:val="20"/>
          <w:lang w:eastAsia="hr-HR"/>
        </w:rPr>
        <w:t xml:space="preserve"> </w:t>
      </w:r>
    </w:p>
    <w:p w14:paraId="61E1DFAB" w14:textId="77777777" w:rsidR="006D51D5" w:rsidRDefault="006D51D5" w:rsidP="006D51D5">
      <w:pPr>
        <w:pStyle w:val="Standard"/>
        <w:spacing w:after="0" w:line="240" w:lineRule="auto"/>
        <w:jc w:val="both"/>
        <w:rPr>
          <w:rFonts w:ascii="Century Gothic" w:eastAsia="Times New Roman" w:hAnsi="Century Gothic" w:cs="Century Gothic"/>
          <w:bCs/>
          <w:kern w:val="0"/>
          <w:sz w:val="20"/>
          <w:szCs w:val="20"/>
          <w:lang w:eastAsia="hr-HR"/>
        </w:rPr>
      </w:pPr>
    </w:p>
    <w:p w14:paraId="314E808F" w14:textId="77777777" w:rsidR="006D51D5" w:rsidRPr="006D51D5" w:rsidRDefault="006D51D5" w:rsidP="006D51D5">
      <w:pPr>
        <w:pStyle w:val="Standard"/>
        <w:jc w:val="both"/>
        <w:rPr>
          <w:rFonts w:ascii="Century Gothic" w:eastAsia="Times New Roman" w:hAnsi="Century Gothic" w:cs="Century Gothic"/>
          <w:bCs/>
          <w:kern w:val="0"/>
          <w:sz w:val="20"/>
          <w:szCs w:val="20"/>
          <w:lang w:eastAsia="hr-HR"/>
        </w:rPr>
      </w:pPr>
      <w:r w:rsidRPr="006D51D5">
        <w:rPr>
          <w:rFonts w:ascii="Century Gothic" w:eastAsia="Times New Roman" w:hAnsi="Century Gothic" w:cs="Century Gothic"/>
          <w:bCs/>
          <w:kern w:val="0"/>
          <w:sz w:val="20"/>
          <w:szCs w:val="20"/>
          <w:lang w:eastAsia="hr-HR"/>
        </w:rPr>
        <w:t>U slučaju nastupa problema sa telekomunikacijskom mrežom ili bilo kojeg drugog problema koji bi mogao utjecati na prijave slušatelja na nagradni natječaj ista se stavlja u fazu mirovanja dok se problem ne otkloni, bez mogućnosti produljenja trajanja nagradnog natječaja.</w:t>
      </w:r>
    </w:p>
    <w:p w14:paraId="2BA6B4D5" w14:textId="77777777" w:rsidR="006D51D5" w:rsidRPr="006D51D5" w:rsidRDefault="006D51D5" w:rsidP="006D51D5">
      <w:pPr>
        <w:pStyle w:val="Standard"/>
        <w:jc w:val="both"/>
        <w:rPr>
          <w:rFonts w:ascii="Century Gothic" w:eastAsia="Times New Roman" w:hAnsi="Century Gothic" w:cs="Century Gothic"/>
          <w:bCs/>
          <w:kern w:val="0"/>
          <w:sz w:val="20"/>
          <w:szCs w:val="20"/>
          <w:lang w:eastAsia="hr-HR"/>
        </w:rPr>
      </w:pPr>
      <w:r>
        <w:rPr>
          <w:rFonts w:ascii="Century Gothic" w:eastAsia="Times New Roman" w:hAnsi="Century Gothic" w:cs="Century Gothic"/>
          <w:bCs/>
          <w:kern w:val="0"/>
          <w:sz w:val="20"/>
          <w:szCs w:val="20"/>
          <w:lang w:eastAsia="hr-HR"/>
        </w:rPr>
        <w:t>Enter</w:t>
      </w:r>
      <w:r w:rsidRPr="006D51D5">
        <w:rPr>
          <w:rFonts w:ascii="Century Gothic" w:eastAsia="Times New Roman" w:hAnsi="Century Gothic" w:cs="Century Gothic"/>
          <w:bCs/>
          <w:kern w:val="0"/>
          <w:sz w:val="20"/>
          <w:szCs w:val="20"/>
          <w:lang w:eastAsia="hr-HR"/>
        </w:rPr>
        <w:t xml:space="preserve"> Zagreb zadržava pravo diskvalificirati prijave vulgarnog ili na bilo koji drugi način uvredljivog sadržaja ili sadržaja koji je u suprotnosti sa pripadajućim Zakonima RH-a. </w:t>
      </w:r>
    </w:p>
    <w:p w14:paraId="357422C6" w14:textId="77777777" w:rsidR="006D51D5" w:rsidRDefault="006D51D5" w:rsidP="006D51D5">
      <w:pPr>
        <w:pStyle w:val="Standard"/>
        <w:spacing w:after="0" w:line="240" w:lineRule="auto"/>
        <w:jc w:val="both"/>
        <w:rPr>
          <w:rFonts w:ascii="Century Gothic" w:eastAsia="Times New Roman" w:hAnsi="Century Gothic" w:cs="Century Gothic"/>
          <w:bCs/>
          <w:kern w:val="0"/>
          <w:sz w:val="20"/>
          <w:szCs w:val="20"/>
          <w:lang w:eastAsia="hr-HR"/>
        </w:rPr>
      </w:pPr>
      <w:r w:rsidRPr="006D51D5">
        <w:rPr>
          <w:rFonts w:ascii="Century Gothic" w:eastAsia="Times New Roman" w:hAnsi="Century Gothic" w:cs="Century Gothic"/>
          <w:bCs/>
          <w:kern w:val="0"/>
          <w:sz w:val="20"/>
          <w:szCs w:val="20"/>
          <w:lang w:eastAsia="hr-HR"/>
        </w:rPr>
        <w:t>U slučaju opravdane sumnje u nepoštivanje ovih Pravila i općenito regularnosti Natječaja, Priređivač zadržava puno pravo bez daljnjih objašnjenja iz Natječaja isključiti slušatelja za kojeg se to smatra. Također, naknadnim utvrđivanjem bilo kakvog oblika nepravilnosti i/ili neregularnosti prijave i sudjelovanja u Natječaju od strane Dobitnika,  Priređivač ima puno pravo Dobitniku oduzeti nagradu i dodijeliti je nekom drugom slušatelju.</w:t>
      </w:r>
    </w:p>
    <w:p w14:paraId="0657ED84" w14:textId="77777777" w:rsidR="00301144" w:rsidRPr="007C5285" w:rsidRDefault="00301144" w:rsidP="00301144">
      <w:pPr>
        <w:jc w:val="both"/>
        <w:rPr>
          <w:rFonts w:ascii="Century Gothic" w:hAnsi="Century Gothic"/>
          <w:sz w:val="20"/>
          <w:szCs w:val="20"/>
        </w:rPr>
      </w:pPr>
    </w:p>
    <w:p w14:paraId="763FA01D" w14:textId="5CC96638" w:rsidR="00301144" w:rsidRPr="007C5285" w:rsidRDefault="00301144" w:rsidP="00301144">
      <w:pPr>
        <w:jc w:val="both"/>
        <w:rPr>
          <w:rFonts w:ascii="Century Gothic" w:hAnsi="Century Gothic" w:cs="Century Gothic"/>
          <w:bCs/>
          <w:sz w:val="20"/>
          <w:szCs w:val="20"/>
        </w:rPr>
      </w:pPr>
      <w:r w:rsidRPr="006D51D5">
        <w:rPr>
          <w:rFonts w:ascii="Century Gothic" w:hAnsi="Century Gothic"/>
          <w:b/>
          <w:bCs/>
          <w:sz w:val="20"/>
          <w:szCs w:val="20"/>
        </w:rPr>
        <w:t>Č</w:t>
      </w:r>
      <w:r w:rsidRPr="006D51D5">
        <w:rPr>
          <w:rFonts w:ascii="Century Gothic" w:hAnsi="Century Gothic" w:cs="Century Gothic"/>
          <w:b/>
          <w:bCs/>
          <w:sz w:val="20"/>
          <w:szCs w:val="20"/>
        </w:rPr>
        <w:t>lanak</w:t>
      </w:r>
      <w:r w:rsidRPr="007C5285">
        <w:rPr>
          <w:rFonts w:ascii="Century Gothic" w:hAnsi="Century Gothic" w:cs="Century Gothic"/>
          <w:b/>
          <w:bCs/>
          <w:sz w:val="20"/>
          <w:szCs w:val="20"/>
        </w:rPr>
        <w:t xml:space="preserve">  1</w:t>
      </w:r>
      <w:r>
        <w:rPr>
          <w:rFonts w:ascii="Century Gothic" w:hAnsi="Century Gothic" w:cs="Century Gothic"/>
          <w:b/>
          <w:bCs/>
          <w:sz w:val="20"/>
          <w:szCs w:val="20"/>
        </w:rPr>
        <w:t>0</w:t>
      </w:r>
      <w:r w:rsidRPr="007C5285">
        <w:rPr>
          <w:rFonts w:ascii="Century Gothic" w:hAnsi="Century Gothic" w:cs="Century Gothic"/>
          <w:b/>
          <w:bCs/>
          <w:sz w:val="20"/>
          <w:szCs w:val="20"/>
        </w:rPr>
        <w:t>.</w:t>
      </w:r>
    </w:p>
    <w:p w14:paraId="0E100BB0" w14:textId="77777777" w:rsidR="006D51D5" w:rsidRPr="006D51D5" w:rsidRDefault="006D51D5" w:rsidP="006D51D5">
      <w:pPr>
        <w:rPr>
          <w:rFonts w:ascii="Century Gothic" w:hAnsi="Century Gothic" w:cs="Century Gothic"/>
          <w:bCs/>
          <w:sz w:val="20"/>
          <w:szCs w:val="20"/>
        </w:rPr>
      </w:pPr>
      <w:r w:rsidRPr="006D51D5">
        <w:rPr>
          <w:rFonts w:ascii="Century Gothic" w:hAnsi="Century Gothic" w:cs="Century Gothic"/>
          <w:bCs/>
          <w:sz w:val="20"/>
          <w:szCs w:val="20"/>
        </w:rPr>
        <w:t>Nagradu nije moguće zamijeniti za novčanu naknadu. Trenutkom preuzimanja nagrade, odnosno potpisom o preuzimanju nagrade, prestaju sve daljnje obveze Priređivača Natječaja prema dobitniku. Priređivač je dužan osigurati preuzimanje nagrade u roku od 30 (slovima: trideset) dana po završetku Natječaja.</w:t>
      </w:r>
    </w:p>
    <w:p w14:paraId="189D28BF" w14:textId="77777777" w:rsidR="006D51D5" w:rsidRPr="006D51D5" w:rsidRDefault="006D51D5" w:rsidP="006D51D5">
      <w:pPr>
        <w:rPr>
          <w:rFonts w:ascii="Century Gothic" w:hAnsi="Century Gothic" w:cs="Century Gothic"/>
          <w:bCs/>
          <w:sz w:val="20"/>
          <w:szCs w:val="20"/>
        </w:rPr>
      </w:pPr>
    </w:p>
    <w:p w14:paraId="77809C46" w14:textId="0159A2A1" w:rsidR="009457F5" w:rsidRPr="006D51D5" w:rsidRDefault="006D51D5" w:rsidP="006D51D5">
      <w:pPr>
        <w:rPr>
          <w:rFonts w:ascii="Century Gothic" w:hAnsi="Century Gothic" w:cs="Century Gothic"/>
          <w:bCs/>
          <w:sz w:val="20"/>
          <w:szCs w:val="20"/>
        </w:rPr>
      </w:pPr>
      <w:r w:rsidRPr="006D51D5">
        <w:rPr>
          <w:rFonts w:ascii="Century Gothic" w:hAnsi="Century Gothic" w:cs="Century Gothic"/>
          <w:bCs/>
          <w:sz w:val="20"/>
          <w:szCs w:val="20"/>
        </w:rPr>
        <w:t>Priređivač nije odgovoran ukoliko dobitnik ne udovoljava kriterijima za korištenje nagrade (nije bio u mogućnosti ili je odbio javiti se na telefon ili sl.) te takva obrazloženja ne kvalificiraju za promjenu nagrade</w:t>
      </w:r>
    </w:p>
    <w:p w14:paraId="1BBAEE15" w14:textId="77777777" w:rsidR="007230DD" w:rsidRDefault="007230DD" w:rsidP="00260C35">
      <w:pPr>
        <w:jc w:val="both"/>
        <w:rPr>
          <w:rFonts w:ascii="Century Gothic" w:hAnsi="Century Gothic" w:cs="Century Gothic"/>
          <w:b/>
          <w:bCs/>
          <w:sz w:val="20"/>
          <w:szCs w:val="20"/>
        </w:rPr>
      </w:pPr>
    </w:p>
    <w:p w14:paraId="6D4C59D1" w14:textId="095A48D9" w:rsidR="00260C35" w:rsidRDefault="00260C35" w:rsidP="00260C35">
      <w:pPr>
        <w:jc w:val="both"/>
        <w:rPr>
          <w:rFonts w:ascii="Century Gothic" w:hAnsi="Century Gothic" w:cs="Century Gothic"/>
          <w:bCs/>
          <w:sz w:val="20"/>
          <w:szCs w:val="20"/>
        </w:rPr>
      </w:pPr>
      <w:r>
        <w:rPr>
          <w:rFonts w:ascii="Century Gothic" w:hAnsi="Century Gothic" w:cs="Century Gothic"/>
          <w:b/>
          <w:bCs/>
          <w:sz w:val="20"/>
          <w:szCs w:val="20"/>
        </w:rPr>
        <w:t>Članak 1</w:t>
      </w:r>
      <w:r w:rsidR="006D51D5">
        <w:rPr>
          <w:rFonts w:ascii="Century Gothic" w:hAnsi="Century Gothic" w:cs="Century Gothic"/>
          <w:b/>
          <w:bCs/>
          <w:sz w:val="20"/>
          <w:szCs w:val="20"/>
        </w:rPr>
        <w:t>1</w:t>
      </w:r>
      <w:r>
        <w:rPr>
          <w:rFonts w:ascii="Century Gothic" w:hAnsi="Century Gothic" w:cs="Century Gothic"/>
          <w:b/>
          <w:bCs/>
          <w:sz w:val="20"/>
          <w:szCs w:val="20"/>
        </w:rPr>
        <w:t>.</w:t>
      </w:r>
    </w:p>
    <w:p w14:paraId="251E9DFD" w14:textId="77777777" w:rsidR="00260C35" w:rsidRDefault="00260C35" w:rsidP="00260C35">
      <w:pPr>
        <w:jc w:val="both"/>
        <w:rPr>
          <w:rFonts w:ascii="Century Gothic" w:hAnsi="Century Gothic" w:cs="Century Gothic"/>
          <w:bCs/>
          <w:sz w:val="20"/>
          <w:szCs w:val="20"/>
        </w:rPr>
      </w:pPr>
      <w:r w:rsidRPr="004D60E6">
        <w:rPr>
          <w:rFonts w:ascii="Century Gothic" w:hAnsi="Century Gothic" w:cs="Century Gothic"/>
          <w:bCs/>
          <w:sz w:val="20"/>
          <w:szCs w:val="20"/>
        </w:rPr>
        <w:t>Nagrad</w:t>
      </w:r>
      <w:r>
        <w:rPr>
          <w:rFonts w:ascii="Century Gothic" w:hAnsi="Century Gothic" w:cs="Century Gothic"/>
          <w:bCs/>
          <w:sz w:val="20"/>
          <w:szCs w:val="20"/>
        </w:rPr>
        <w:t>u</w:t>
      </w:r>
      <w:r w:rsidRPr="004D60E6">
        <w:rPr>
          <w:rFonts w:ascii="Century Gothic" w:hAnsi="Century Gothic" w:cs="Century Gothic"/>
          <w:bCs/>
          <w:sz w:val="20"/>
          <w:szCs w:val="20"/>
        </w:rPr>
        <w:t xml:space="preserve"> dobitni</w:t>
      </w:r>
      <w:r>
        <w:rPr>
          <w:rFonts w:ascii="Century Gothic" w:hAnsi="Century Gothic" w:cs="Century Gothic"/>
          <w:bCs/>
          <w:sz w:val="20"/>
          <w:szCs w:val="20"/>
        </w:rPr>
        <w:t xml:space="preserve">k </w:t>
      </w:r>
      <w:r w:rsidRPr="004D60E6">
        <w:rPr>
          <w:rFonts w:ascii="Century Gothic" w:hAnsi="Century Gothic" w:cs="Century Gothic"/>
          <w:bCs/>
          <w:sz w:val="20"/>
          <w:szCs w:val="20"/>
        </w:rPr>
        <w:t>podiž</w:t>
      </w:r>
      <w:r>
        <w:rPr>
          <w:rFonts w:ascii="Century Gothic" w:hAnsi="Century Gothic" w:cs="Century Gothic"/>
          <w:bCs/>
          <w:sz w:val="20"/>
          <w:szCs w:val="20"/>
        </w:rPr>
        <w:t>e</w:t>
      </w:r>
      <w:r w:rsidRPr="004D60E6">
        <w:rPr>
          <w:rFonts w:ascii="Century Gothic" w:hAnsi="Century Gothic" w:cs="Century Gothic"/>
          <w:bCs/>
          <w:sz w:val="20"/>
          <w:szCs w:val="20"/>
        </w:rPr>
        <w:t xml:space="preserve"> uz predočenje zakonski valjanog identifikacijskog dokumenta. Preuzimanje finaln</w:t>
      </w:r>
      <w:r>
        <w:rPr>
          <w:rFonts w:ascii="Century Gothic" w:hAnsi="Century Gothic" w:cs="Century Gothic"/>
          <w:bCs/>
          <w:sz w:val="20"/>
          <w:szCs w:val="20"/>
        </w:rPr>
        <w:t>e</w:t>
      </w:r>
      <w:r w:rsidRPr="004D60E6">
        <w:rPr>
          <w:rFonts w:ascii="Century Gothic" w:hAnsi="Century Gothic" w:cs="Century Gothic"/>
          <w:bCs/>
          <w:sz w:val="20"/>
          <w:szCs w:val="20"/>
        </w:rPr>
        <w:t xml:space="preserve"> nagrada bit će organizirano po isteku Natječaja, ne prije. Trenutkom preuzimanja nagrade, odnosno potpisom o preuzimanju nagrade, prestaju sve daljnje obveze Priređivača i sponzora Natječaja prema dobitniku. Priređivač je dužan osigurati preuzimanje nagrade u roku od 30 (slovima: trideset) dana po završetku Natječaja. </w:t>
      </w:r>
      <w:r>
        <w:rPr>
          <w:rFonts w:ascii="Century Gothic" w:hAnsi="Century Gothic" w:cs="Century Gothic"/>
          <w:bCs/>
          <w:sz w:val="20"/>
          <w:szCs w:val="20"/>
        </w:rPr>
        <w:t xml:space="preserve">Priređivač nije odgovoran ukoliko dobitnik ne udovoljava kriterijima za korištenje nagrade (nije bio u mogućnosti ili je odbio javiti se na telefon ili sl.) te takva obrazloženja ne kvalificiraju za promjenu nagrade. </w:t>
      </w:r>
    </w:p>
    <w:p w14:paraId="229FBE84" w14:textId="77777777" w:rsidR="00260C35" w:rsidRDefault="00260C35" w:rsidP="00260C35">
      <w:pPr>
        <w:jc w:val="both"/>
        <w:rPr>
          <w:rFonts w:ascii="Century Gothic" w:hAnsi="Century Gothic" w:cs="Century Gothic"/>
          <w:b/>
          <w:bCs/>
          <w:sz w:val="20"/>
          <w:szCs w:val="20"/>
        </w:rPr>
      </w:pPr>
    </w:p>
    <w:p w14:paraId="655C8BFE" w14:textId="1927387C" w:rsidR="00260C35" w:rsidRPr="006450AC" w:rsidRDefault="00260C35" w:rsidP="00260C35">
      <w:pPr>
        <w:jc w:val="both"/>
        <w:rPr>
          <w:rFonts w:ascii="Century Gothic" w:hAnsi="Century Gothic" w:cs="Century Gothic"/>
          <w:bCs/>
          <w:sz w:val="20"/>
          <w:szCs w:val="20"/>
        </w:rPr>
      </w:pPr>
      <w:r w:rsidRPr="006450AC">
        <w:rPr>
          <w:rFonts w:ascii="Century Gothic" w:hAnsi="Century Gothic" w:cs="Century Gothic"/>
          <w:b/>
          <w:bCs/>
          <w:sz w:val="20"/>
          <w:szCs w:val="20"/>
        </w:rPr>
        <w:t>Članak  1</w:t>
      </w:r>
      <w:r w:rsidR="00AE24CA">
        <w:rPr>
          <w:rFonts w:ascii="Century Gothic" w:hAnsi="Century Gothic" w:cs="Century Gothic"/>
          <w:b/>
          <w:bCs/>
          <w:sz w:val="20"/>
          <w:szCs w:val="20"/>
        </w:rPr>
        <w:t>2</w:t>
      </w:r>
      <w:r w:rsidRPr="006450AC">
        <w:rPr>
          <w:rFonts w:ascii="Century Gothic" w:hAnsi="Century Gothic" w:cs="Century Gothic"/>
          <w:b/>
          <w:bCs/>
          <w:sz w:val="20"/>
          <w:szCs w:val="20"/>
        </w:rPr>
        <w:t>.</w:t>
      </w:r>
    </w:p>
    <w:p w14:paraId="3C99181D" w14:textId="081DB917" w:rsidR="00133F07" w:rsidRDefault="0000654E" w:rsidP="00133F07">
      <w:pPr>
        <w:autoSpaceDE w:val="0"/>
        <w:autoSpaceDN w:val="0"/>
        <w:jc w:val="both"/>
        <w:rPr>
          <w:rFonts w:ascii="Century Gothic" w:hAnsi="Century Gothic"/>
          <w:sz w:val="20"/>
          <w:szCs w:val="20"/>
        </w:rPr>
      </w:pPr>
      <w:r w:rsidRPr="0000654E">
        <w:rPr>
          <w:rFonts w:ascii="Century Gothic" w:hAnsi="Century Gothic"/>
          <w:sz w:val="20"/>
          <w:szCs w:val="20"/>
        </w:rPr>
        <w:t xml:space="preserve">Svojim sudjelovanjem u Natječaju i slanjem svoje prijave na </w:t>
      </w:r>
      <w:proofErr w:type="spellStart"/>
      <w:r w:rsidRPr="0000654E">
        <w:rPr>
          <w:rFonts w:ascii="Century Gothic" w:hAnsi="Century Gothic"/>
          <w:sz w:val="20"/>
          <w:szCs w:val="20"/>
        </w:rPr>
        <w:t>Enterov</w:t>
      </w:r>
      <w:proofErr w:type="spellEnd"/>
      <w:r w:rsidRPr="0000654E">
        <w:rPr>
          <w:rFonts w:ascii="Century Gothic" w:hAnsi="Century Gothic"/>
          <w:sz w:val="20"/>
          <w:szCs w:val="20"/>
        </w:rPr>
        <w:t xml:space="preserve"> WhatsApp sudionici potvrđuju </w:t>
      </w:r>
      <w:r w:rsidR="00133F07">
        <w:rPr>
          <w:rFonts w:ascii="Century Gothic" w:hAnsi="Century Gothic"/>
          <w:sz w:val="20"/>
          <w:szCs w:val="20"/>
        </w:rPr>
        <w:t xml:space="preserve">da su upoznati s Pravilnikom o nagradnom natječaju i da pristaju na pravila iz Pravilnika te  daju svoju privolu da se njihovi prikupljeni  osnovni osobni podaci mogu obrađivati od strana Voditelja obrade ( Enter Zagreb d.o.o., Zagreb, Av. V. Holjevca 29, 01 66 90 601 ) </w:t>
      </w:r>
      <w:r w:rsidR="00AE24CA" w:rsidRPr="00AE24CA">
        <w:rPr>
          <w:rFonts w:ascii="Century Gothic" w:hAnsi="Century Gothic"/>
          <w:sz w:val="20"/>
          <w:szCs w:val="20"/>
        </w:rPr>
        <w:t xml:space="preserve">kao i Izvršitelja obrade podataka  (agencije za tržišno komuniciranje </w:t>
      </w:r>
      <w:proofErr w:type="spellStart"/>
      <w:r w:rsidR="00AE24CA" w:rsidRPr="00AE24CA">
        <w:rPr>
          <w:rFonts w:ascii="Century Gothic" w:hAnsi="Century Gothic"/>
          <w:sz w:val="20"/>
          <w:szCs w:val="20"/>
        </w:rPr>
        <w:t>amm-all</w:t>
      </w:r>
      <w:proofErr w:type="spellEnd"/>
      <w:r w:rsidR="00AE24CA" w:rsidRPr="00AE24CA">
        <w:rPr>
          <w:rFonts w:ascii="Century Gothic" w:hAnsi="Century Gothic"/>
          <w:sz w:val="20"/>
          <w:szCs w:val="20"/>
        </w:rPr>
        <w:t xml:space="preserve"> market </w:t>
      </w:r>
      <w:proofErr w:type="spellStart"/>
      <w:r w:rsidR="00AE24CA" w:rsidRPr="00AE24CA">
        <w:rPr>
          <w:rFonts w:ascii="Century Gothic" w:hAnsi="Century Gothic"/>
          <w:sz w:val="20"/>
          <w:szCs w:val="20"/>
        </w:rPr>
        <w:t>media</w:t>
      </w:r>
      <w:proofErr w:type="spellEnd"/>
      <w:r w:rsidR="00AE24CA" w:rsidRPr="00AE24CA">
        <w:rPr>
          <w:rFonts w:ascii="Century Gothic" w:hAnsi="Century Gothic"/>
          <w:sz w:val="20"/>
          <w:szCs w:val="20"/>
        </w:rPr>
        <w:t xml:space="preserve">, </w:t>
      </w:r>
      <w:proofErr w:type="spellStart"/>
      <w:r w:rsidR="00AE24CA" w:rsidRPr="00AE24CA">
        <w:rPr>
          <w:rFonts w:ascii="Century Gothic" w:hAnsi="Century Gothic"/>
          <w:sz w:val="20"/>
          <w:szCs w:val="20"/>
        </w:rPr>
        <w:t>Av</w:t>
      </w:r>
      <w:proofErr w:type="spellEnd"/>
      <w:r w:rsidR="00AE24CA" w:rsidRPr="00AE24CA">
        <w:rPr>
          <w:rFonts w:ascii="Century Gothic" w:hAnsi="Century Gothic"/>
          <w:sz w:val="20"/>
          <w:szCs w:val="20"/>
        </w:rPr>
        <w:t xml:space="preserve">. </w:t>
      </w:r>
      <w:r w:rsidR="00AE24CA" w:rsidRPr="00AE24CA">
        <w:rPr>
          <w:rFonts w:ascii="Century Gothic" w:hAnsi="Century Gothic"/>
          <w:sz w:val="20"/>
          <w:szCs w:val="20"/>
        </w:rPr>
        <w:lastRenderedPageBreak/>
        <w:t>Većeslava Holjevca 29, Zagreb, OIB 92923187236) sukladno ovom Pravilniku i sa sljedećom svrhom:</w:t>
      </w:r>
    </w:p>
    <w:p w14:paraId="144880C2" w14:textId="77777777" w:rsidR="00AE24CA" w:rsidRPr="0000654E" w:rsidRDefault="00AE24CA" w:rsidP="00133F07">
      <w:pPr>
        <w:autoSpaceDE w:val="0"/>
        <w:autoSpaceDN w:val="0"/>
        <w:jc w:val="both"/>
        <w:rPr>
          <w:rFonts w:ascii="Century Gothic" w:hAnsi="Century Gothic"/>
          <w:sz w:val="22"/>
          <w:szCs w:val="22"/>
          <w:lang w:eastAsia="en-US"/>
        </w:rPr>
      </w:pPr>
    </w:p>
    <w:p w14:paraId="12820507" w14:textId="77777777" w:rsidR="0000654E" w:rsidRPr="0000654E" w:rsidRDefault="0000654E" w:rsidP="0000654E">
      <w:pPr>
        <w:pStyle w:val="Odlomakpopisa"/>
        <w:numPr>
          <w:ilvl w:val="0"/>
          <w:numId w:val="7"/>
        </w:numPr>
        <w:autoSpaceDE w:val="0"/>
        <w:autoSpaceDN w:val="0"/>
        <w:jc w:val="both"/>
        <w:rPr>
          <w:rFonts w:ascii="Century Gothic" w:hAnsi="Century Gothic"/>
          <w:sz w:val="20"/>
          <w:szCs w:val="20"/>
        </w:rPr>
      </w:pPr>
      <w:r w:rsidRPr="0000654E">
        <w:rPr>
          <w:rFonts w:ascii="Century Gothic" w:hAnsi="Century Gothic"/>
          <w:sz w:val="20"/>
          <w:szCs w:val="20"/>
        </w:rPr>
        <w:t>Obrada osobnih podataka sa svrhom prijave na Natječaj</w:t>
      </w:r>
    </w:p>
    <w:p w14:paraId="21079704" w14:textId="77777777" w:rsidR="0000654E" w:rsidRPr="0000654E" w:rsidRDefault="0000654E" w:rsidP="0000654E">
      <w:pPr>
        <w:pStyle w:val="Odlomakpopisa"/>
        <w:numPr>
          <w:ilvl w:val="0"/>
          <w:numId w:val="7"/>
        </w:numPr>
        <w:autoSpaceDE w:val="0"/>
        <w:autoSpaceDN w:val="0"/>
        <w:jc w:val="both"/>
        <w:rPr>
          <w:rFonts w:ascii="Century Gothic" w:hAnsi="Century Gothic"/>
          <w:sz w:val="20"/>
          <w:szCs w:val="20"/>
        </w:rPr>
      </w:pPr>
      <w:r w:rsidRPr="0000654E">
        <w:rPr>
          <w:rFonts w:ascii="Century Gothic" w:hAnsi="Century Gothic"/>
          <w:sz w:val="20"/>
          <w:szCs w:val="20"/>
        </w:rPr>
        <w:t xml:space="preserve">Obrada osobnih podataka sa svrhom identifikacije dobitnika nagradnog natječaja pri dodjeli nagrade </w:t>
      </w:r>
    </w:p>
    <w:p w14:paraId="352A05B0" w14:textId="6F54B064" w:rsidR="00B51EF3" w:rsidRPr="00C03E23" w:rsidRDefault="0000654E" w:rsidP="00133F07">
      <w:pPr>
        <w:pStyle w:val="Odlomakpopisa"/>
        <w:numPr>
          <w:ilvl w:val="0"/>
          <w:numId w:val="7"/>
        </w:numPr>
        <w:autoSpaceDE w:val="0"/>
        <w:autoSpaceDN w:val="0"/>
        <w:jc w:val="both"/>
        <w:rPr>
          <w:rFonts w:ascii="Century Gothic" w:hAnsi="Century Gothic"/>
          <w:sz w:val="20"/>
          <w:szCs w:val="20"/>
        </w:rPr>
      </w:pPr>
      <w:r w:rsidRPr="0000654E">
        <w:rPr>
          <w:rFonts w:ascii="Century Gothic" w:hAnsi="Century Gothic"/>
          <w:sz w:val="20"/>
          <w:szCs w:val="20"/>
        </w:rPr>
        <w:t>Objava i korištenje identifikacijskih osobnih podataka ( ime i mjesto stanovanja) dobitnika Natječaja u programu Entera Zagreb sa svrhom promocije i realizacije Natječaja</w:t>
      </w:r>
    </w:p>
    <w:p w14:paraId="632B4219" w14:textId="40C26827" w:rsidR="00133F07" w:rsidRDefault="00133F07" w:rsidP="00133F07">
      <w:pPr>
        <w:autoSpaceDE w:val="0"/>
        <w:autoSpaceDN w:val="0"/>
        <w:jc w:val="both"/>
        <w:rPr>
          <w:rFonts w:ascii="Century Gothic" w:hAnsi="Century Gothic"/>
          <w:sz w:val="20"/>
          <w:szCs w:val="20"/>
        </w:rPr>
      </w:pPr>
      <w:r>
        <w:rPr>
          <w:rFonts w:ascii="Century Gothic" w:hAnsi="Century Gothic"/>
          <w:sz w:val="20"/>
          <w:szCs w:val="20"/>
        </w:rPr>
        <w:t xml:space="preserve">Pravna osnova obrade je privola ispitanika, a kategorije osobnih podataka koje se prikupljaju su:  ime, prezime, </w:t>
      </w:r>
      <w:r w:rsidR="0091497B">
        <w:rPr>
          <w:rFonts w:ascii="Century Gothic" w:hAnsi="Century Gothic"/>
          <w:sz w:val="20"/>
          <w:szCs w:val="20"/>
        </w:rPr>
        <w:t>broj mobitela</w:t>
      </w:r>
      <w:r w:rsidR="006E4652">
        <w:rPr>
          <w:rFonts w:ascii="Century Gothic" w:hAnsi="Century Gothic"/>
          <w:sz w:val="20"/>
          <w:szCs w:val="20"/>
        </w:rPr>
        <w:t>.</w:t>
      </w:r>
    </w:p>
    <w:p w14:paraId="287605D4" w14:textId="77777777" w:rsidR="0000654E" w:rsidRDefault="0000654E" w:rsidP="00133F07">
      <w:pPr>
        <w:autoSpaceDE w:val="0"/>
        <w:autoSpaceDN w:val="0"/>
        <w:jc w:val="both"/>
        <w:rPr>
          <w:rFonts w:ascii="Century Gothic" w:hAnsi="Century Gothic"/>
          <w:sz w:val="20"/>
          <w:szCs w:val="20"/>
        </w:rPr>
      </w:pPr>
    </w:p>
    <w:p w14:paraId="7938E673" w14:textId="16DC16FC" w:rsidR="0000654E" w:rsidRDefault="0000654E" w:rsidP="0000654E">
      <w:pPr>
        <w:autoSpaceDE w:val="0"/>
        <w:autoSpaceDN w:val="0"/>
        <w:jc w:val="both"/>
        <w:rPr>
          <w:rFonts w:ascii="Century Gothic" w:eastAsiaTheme="minorHAnsi" w:hAnsi="Century Gothic"/>
          <w:sz w:val="20"/>
          <w:szCs w:val="20"/>
        </w:rPr>
      </w:pPr>
      <w:r w:rsidRPr="0000654E">
        <w:rPr>
          <w:rFonts w:ascii="Century Gothic" w:eastAsiaTheme="minorHAnsi" w:hAnsi="Century Gothic"/>
          <w:sz w:val="20"/>
          <w:szCs w:val="20"/>
        </w:rPr>
        <w:t xml:space="preserve">Priređivač nagradne igre kao voditelj obrade odnosno agencija </w:t>
      </w:r>
      <w:proofErr w:type="spellStart"/>
      <w:r w:rsidRPr="00C03E23">
        <w:rPr>
          <w:rFonts w:ascii="Century Gothic" w:eastAsiaTheme="minorHAnsi" w:hAnsi="Century Gothic"/>
          <w:sz w:val="20"/>
          <w:szCs w:val="20"/>
        </w:rPr>
        <w:t>amm</w:t>
      </w:r>
      <w:r w:rsidR="00423386" w:rsidRPr="00C03E23">
        <w:rPr>
          <w:rFonts w:ascii="Century Gothic" w:eastAsiaTheme="minorHAnsi" w:hAnsi="Century Gothic"/>
          <w:sz w:val="20"/>
          <w:szCs w:val="20"/>
        </w:rPr>
        <w:t>-</w:t>
      </w:r>
      <w:r w:rsidRPr="00C03E23">
        <w:rPr>
          <w:rFonts w:ascii="Century Gothic" w:eastAsiaTheme="minorHAnsi" w:hAnsi="Century Gothic"/>
          <w:sz w:val="20"/>
          <w:szCs w:val="20"/>
        </w:rPr>
        <w:t>all</w:t>
      </w:r>
      <w:proofErr w:type="spellEnd"/>
      <w:r w:rsidRPr="00C03E23">
        <w:rPr>
          <w:rFonts w:ascii="Century Gothic" w:eastAsiaTheme="minorHAnsi" w:hAnsi="Century Gothic"/>
          <w:sz w:val="20"/>
          <w:szCs w:val="20"/>
        </w:rPr>
        <w:t xml:space="preserve"> market </w:t>
      </w:r>
      <w:proofErr w:type="spellStart"/>
      <w:r w:rsidRPr="00C03E23">
        <w:rPr>
          <w:rFonts w:ascii="Century Gothic" w:eastAsiaTheme="minorHAnsi" w:hAnsi="Century Gothic"/>
          <w:sz w:val="20"/>
          <w:szCs w:val="20"/>
        </w:rPr>
        <w:t>media</w:t>
      </w:r>
      <w:proofErr w:type="spellEnd"/>
      <w:r w:rsidRPr="00C03E23">
        <w:rPr>
          <w:rFonts w:ascii="Century Gothic" w:eastAsiaTheme="minorHAnsi" w:hAnsi="Century Gothic"/>
          <w:sz w:val="20"/>
          <w:szCs w:val="20"/>
        </w:rPr>
        <w:t xml:space="preserve"> d.o.o.</w:t>
      </w:r>
      <w:r w:rsidRPr="0000654E">
        <w:rPr>
          <w:rFonts w:ascii="Century Gothic" w:eastAsiaTheme="minorHAnsi" w:hAnsi="Century Gothic"/>
          <w:sz w:val="20"/>
          <w:szCs w:val="20"/>
        </w:rPr>
        <w:t xml:space="preserve"> kao izvršitelj obrade će samo za potrebe izdavanja nagradnih </w:t>
      </w:r>
      <w:proofErr w:type="spellStart"/>
      <w:r>
        <w:rPr>
          <w:rFonts w:ascii="Century Gothic" w:eastAsiaTheme="minorHAnsi" w:hAnsi="Century Gothic"/>
          <w:sz w:val="20"/>
          <w:szCs w:val="20"/>
        </w:rPr>
        <w:t>Aircash</w:t>
      </w:r>
      <w:proofErr w:type="spellEnd"/>
      <w:r w:rsidRPr="0000654E">
        <w:rPr>
          <w:rFonts w:ascii="Century Gothic" w:eastAsiaTheme="minorHAnsi" w:hAnsi="Century Gothic"/>
          <w:sz w:val="20"/>
          <w:szCs w:val="20"/>
        </w:rPr>
        <w:t xml:space="preserve"> kartica od dobitnika nagrada prikupiti ove podatke: ime i prezime,</w:t>
      </w:r>
      <w:r w:rsidR="00423386">
        <w:rPr>
          <w:rFonts w:ascii="Century Gothic" w:eastAsiaTheme="minorHAnsi" w:hAnsi="Century Gothic"/>
          <w:sz w:val="20"/>
          <w:szCs w:val="20"/>
        </w:rPr>
        <w:t xml:space="preserve"> broj</w:t>
      </w:r>
      <w:r w:rsidRPr="0000654E">
        <w:rPr>
          <w:rFonts w:ascii="Century Gothic" w:eastAsiaTheme="minorHAnsi" w:hAnsi="Century Gothic"/>
          <w:sz w:val="20"/>
          <w:szCs w:val="20"/>
        </w:rPr>
        <w:t xml:space="preserve"> mobitela</w:t>
      </w:r>
      <w:r>
        <w:rPr>
          <w:rFonts w:ascii="Century Gothic" w:eastAsiaTheme="minorHAnsi" w:hAnsi="Century Gothic"/>
          <w:sz w:val="20"/>
          <w:szCs w:val="20"/>
        </w:rPr>
        <w:t xml:space="preserve"> i </w:t>
      </w:r>
      <w:r w:rsidRPr="0000654E">
        <w:rPr>
          <w:rFonts w:ascii="Century Gothic" w:eastAsiaTheme="minorHAnsi" w:hAnsi="Century Gothic"/>
          <w:sz w:val="20"/>
          <w:szCs w:val="20"/>
        </w:rPr>
        <w:t>OIB. Priređivač će navedene podatke dostaviti izdavatelju kartice AIRCASH d.o.o., Ulica grada Vukovara 271, Zagreb, Hrvatska, OIB: 99833713101u svrhu izdavanja kartice.</w:t>
      </w:r>
    </w:p>
    <w:p w14:paraId="7180D320" w14:textId="77777777" w:rsidR="0000654E" w:rsidRPr="0000654E" w:rsidRDefault="0000654E" w:rsidP="0000654E">
      <w:pPr>
        <w:autoSpaceDE w:val="0"/>
        <w:autoSpaceDN w:val="0"/>
        <w:jc w:val="both"/>
        <w:rPr>
          <w:rFonts w:ascii="Century Gothic" w:eastAsiaTheme="minorHAnsi" w:hAnsi="Century Gothic"/>
          <w:sz w:val="20"/>
          <w:szCs w:val="20"/>
        </w:rPr>
      </w:pPr>
    </w:p>
    <w:p w14:paraId="16EDCB1B" w14:textId="77777777" w:rsidR="0000654E" w:rsidRDefault="0000654E" w:rsidP="0000654E">
      <w:pPr>
        <w:autoSpaceDE w:val="0"/>
        <w:autoSpaceDN w:val="0"/>
        <w:jc w:val="both"/>
        <w:rPr>
          <w:rFonts w:ascii="Century Gothic" w:eastAsiaTheme="minorHAnsi" w:hAnsi="Century Gothic"/>
          <w:sz w:val="20"/>
          <w:szCs w:val="20"/>
        </w:rPr>
      </w:pPr>
      <w:r w:rsidRPr="0000654E">
        <w:rPr>
          <w:rFonts w:ascii="Century Gothic" w:eastAsiaTheme="minorHAnsi" w:hAnsi="Century Gothic"/>
          <w:sz w:val="20"/>
          <w:szCs w:val="20"/>
        </w:rPr>
        <w:t>Sudionici su suglasni s davanjem navedenih podataka i dostavom istih izdavatelju kartice u slučaju da budu izvučeni kao dobitnici kao i sa činjenicom da se odbijanje davanja podataka smatra odricanjem od prava na nagradu.</w:t>
      </w:r>
    </w:p>
    <w:p w14:paraId="5323B855" w14:textId="77777777" w:rsidR="00423386" w:rsidRPr="0000654E" w:rsidRDefault="00423386" w:rsidP="0000654E">
      <w:pPr>
        <w:autoSpaceDE w:val="0"/>
        <w:autoSpaceDN w:val="0"/>
        <w:jc w:val="both"/>
        <w:rPr>
          <w:rFonts w:ascii="Century Gothic" w:eastAsiaTheme="minorHAnsi" w:hAnsi="Century Gothic"/>
          <w:sz w:val="20"/>
          <w:szCs w:val="20"/>
        </w:rPr>
      </w:pPr>
    </w:p>
    <w:p w14:paraId="379A1F9E" w14:textId="30D17588" w:rsidR="0000654E" w:rsidRPr="00423386" w:rsidRDefault="0000654E" w:rsidP="0000654E">
      <w:pPr>
        <w:autoSpaceDE w:val="0"/>
        <w:autoSpaceDN w:val="0"/>
        <w:jc w:val="both"/>
        <w:rPr>
          <w:rFonts w:ascii="Century Gothic" w:eastAsiaTheme="minorHAnsi" w:hAnsi="Century Gothic"/>
          <w:b/>
          <w:bCs/>
          <w:sz w:val="20"/>
          <w:szCs w:val="20"/>
        </w:rPr>
      </w:pPr>
      <w:r w:rsidRPr="0000654E">
        <w:rPr>
          <w:rFonts w:ascii="Century Gothic" w:eastAsiaTheme="minorHAnsi" w:hAnsi="Century Gothic"/>
          <w:sz w:val="20"/>
          <w:szCs w:val="20"/>
        </w:rPr>
        <w:t xml:space="preserve">Sudionici su suglasni, u slučaju da postanu dobitnicima, da nagradne kartice od izdavatelja zaprimi i dalje distribuira agencija </w:t>
      </w:r>
      <w:proofErr w:type="spellStart"/>
      <w:r w:rsidRPr="00C03E23">
        <w:rPr>
          <w:rFonts w:ascii="Century Gothic" w:eastAsiaTheme="minorHAnsi" w:hAnsi="Century Gothic"/>
          <w:sz w:val="20"/>
          <w:szCs w:val="20"/>
        </w:rPr>
        <w:t>amm</w:t>
      </w:r>
      <w:r w:rsidR="00423386" w:rsidRPr="00C03E23">
        <w:rPr>
          <w:rFonts w:ascii="Century Gothic" w:eastAsiaTheme="minorHAnsi" w:hAnsi="Century Gothic"/>
          <w:sz w:val="20"/>
          <w:szCs w:val="20"/>
        </w:rPr>
        <w:t>-</w:t>
      </w:r>
      <w:r w:rsidRPr="00C03E23">
        <w:rPr>
          <w:rFonts w:ascii="Century Gothic" w:eastAsiaTheme="minorHAnsi" w:hAnsi="Century Gothic"/>
          <w:sz w:val="20"/>
          <w:szCs w:val="20"/>
        </w:rPr>
        <w:t>all</w:t>
      </w:r>
      <w:proofErr w:type="spellEnd"/>
      <w:r w:rsidRPr="00C03E23">
        <w:rPr>
          <w:rFonts w:ascii="Century Gothic" w:eastAsiaTheme="minorHAnsi" w:hAnsi="Century Gothic"/>
          <w:sz w:val="20"/>
          <w:szCs w:val="20"/>
        </w:rPr>
        <w:t xml:space="preserve"> market </w:t>
      </w:r>
      <w:proofErr w:type="spellStart"/>
      <w:r w:rsidRPr="00C03E23">
        <w:rPr>
          <w:rFonts w:ascii="Century Gothic" w:eastAsiaTheme="minorHAnsi" w:hAnsi="Century Gothic"/>
          <w:sz w:val="20"/>
          <w:szCs w:val="20"/>
        </w:rPr>
        <w:t>media</w:t>
      </w:r>
      <w:proofErr w:type="spellEnd"/>
      <w:r w:rsidRPr="00C03E23">
        <w:rPr>
          <w:rFonts w:ascii="Century Gothic" w:eastAsiaTheme="minorHAnsi" w:hAnsi="Century Gothic"/>
          <w:sz w:val="20"/>
          <w:szCs w:val="20"/>
        </w:rPr>
        <w:t xml:space="preserve"> d.o.o.</w:t>
      </w:r>
    </w:p>
    <w:p w14:paraId="76E77ACF" w14:textId="77777777" w:rsidR="00133F07" w:rsidRDefault="00133F07" w:rsidP="00133F07">
      <w:pPr>
        <w:autoSpaceDE w:val="0"/>
        <w:autoSpaceDN w:val="0"/>
        <w:jc w:val="both"/>
        <w:rPr>
          <w:rFonts w:ascii="Century Gothic" w:hAnsi="Century Gothic"/>
          <w:sz w:val="20"/>
          <w:szCs w:val="20"/>
        </w:rPr>
      </w:pPr>
    </w:p>
    <w:p w14:paraId="295F5741" w14:textId="73CC237C" w:rsidR="00133F07" w:rsidRDefault="00133F07" w:rsidP="00133F07">
      <w:pPr>
        <w:autoSpaceDE w:val="0"/>
        <w:autoSpaceDN w:val="0"/>
        <w:jc w:val="both"/>
        <w:rPr>
          <w:rFonts w:ascii="Century Gothic" w:hAnsi="Century Gothic"/>
          <w:sz w:val="20"/>
          <w:szCs w:val="20"/>
        </w:rPr>
      </w:pPr>
      <w:r>
        <w:rPr>
          <w:rFonts w:ascii="Century Gothic" w:hAnsi="Century Gothic"/>
          <w:sz w:val="20"/>
          <w:szCs w:val="20"/>
        </w:rPr>
        <w:t xml:space="preserve">Prikupljeni osobni podaci sudionika i dobitnika Natječaja će se obrađivati isključivo za gore navedene svrhe. Obrada osobnih podataka dobitnika provodi se za vrijeme trajanja Natječaja odnosno do prestanka Natječaja po bilo kojoj osnovi, kao i naknadno tri mjeseca  nakon realizacije Natječaja ukoliko je tako propisano Pravilnikom i nakon toga će biti obrisani. </w:t>
      </w:r>
    </w:p>
    <w:p w14:paraId="797A3133" w14:textId="5FBE5F25" w:rsidR="00AE24CA" w:rsidRDefault="00AE24CA" w:rsidP="00133F07">
      <w:pPr>
        <w:autoSpaceDE w:val="0"/>
        <w:autoSpaceDN w:val="0"/>
        <w:jc w:val="both"/>
        <w:rPr>
          <w:rFonts w:ascii="Century Gothic" w:hAnsi="Century Gothic"/>
          <w:sz w:val="20"/>
          <w:szCs w:val="20"/>
        </w:rPr>
      </w:pPr>
    </w:p>
    <w:p w14:paraId="1FB9EDE7" w14:textId="77777777" w:rsidR="0000654E" w:rsidRPr="0000654E" w:rsidRDefault="0000654E" w:rsidP="0000654E">
      <w:pPr>
        <w:autoSpaceDE w:val="0"/>
        <w:autoSpaceDN w:val="0"/>
        <w:jc w:val="both"/>
        <w:rPr>
          <w:rFonts w:ascii="Century Gothic" w:eastAsiaTheme="minorHAnsi" w:hAnsi="Century Gothic" w:cstheme="minorBidi"/>
          <w:sz w:val="20"/>
          <w:szCs w:val="20"/>
          <w:lang w:eastAsia="en-US"/>
        </w:rPr>
      </w:pPr>
      <w:r w:rsidRPr="0000654E">
        <w:rPr>
          <w:rFonts w:ascii="Century Gothic" w:eastAsiaTheme="minorHAnsi" w:hAnsi="Century Gothic" w:cstheme="minorBidi"/>
          <w:sz w:val="20"/>
          <w:szCs w:val="20"/>
          <w:lang w:eastAsia="en-US"/>
        </w:rPr>
        <w:t xml:space="preserve">Osobni podaci prikupljaju se i obrađuju i od strane pružatelja usluge WhatsApp aplikacije čija pravila privatnosti možete pronaći na sljedećoj WEB adresi: </w:t>
      </w:r>
      <w:hyperlink r:id="rId8" w:history="1">
        <w:r w:rsidRPr="0000654E">
          <w:rPr>
            <w:rStyle w:val="Hiperveza"/>
            <w:rFonts w:ascii="Century Gothic" w:eastAsiaTheme="minorHAnsi" w:hAnsi="Century Gothic" w:cstheme="minorBidi"/>
            <w:sz w:val="20"/>
            <w:szCs w:val="20"/>
            <w:lang w:eastAsia="en-US"/>
          </w:rPr>
          <w:t>https://www.whatsapp.com/legal/</w:t>
        </w:r>
      </w:hyperlink>
    </w:p>
    <w:p w14:paraId="082C6E04" w14:textId="77777777" w:rsidR="006E4652" w:rsidRDefault="006E4652" w:rsidP="00133F07">
      <w:pPr>
        <w:autoSpaceDE w:val="0"/>
        <w:autoSpaceDN w:val="0"/>
        <w:jc w:val="both"/>
        <w:rPr>
          <w:rFonts w:ascii="Century Gothic" w:hAnsi="Century Gothic"/>
          <w:sz w:val="20"/>
          <w:szCs w:val="20"/>
        </w:rPr>
      </w:pPr>
    </w:p>
    <w:p w14:paraId="118643D6" w14:textId="77777777" w:rsidR="00133F07" w:rsidRDefault="00133F07" w:rsidP="00133F07">
      <w:pPr>
        <w:autoSpaceDE w:val="0"/>
        <w:autoSpaceDN w:val="0"/>
        <w:jc w:val="both"/>
        <w:rPr>
          <w:rFonts w:ascii="Century Gothic" w:hAnsi="Century Gothic"/>
          <w:sz w:val="20"/>
          <w:szCs w:val="20"/>
        </w:rPr>
      </w:pPr>
      <w:r>
        <w:rPr>
          <w:rFonts w:ascii="Century Gothic" w:hAnsi="Century Gothic"/>
          <w:sz w:val="20"/>
          <w:szCs w:val="20"/>
        </w:rPr>
        <w:t xml:space="preserve">Želimo potvrditi da su nam sve informacije vezane uz osobne podatke sudionika izuzetno važne i da zaštitu  osobnih podataka smatramo vrlo ozbiljnom i tome pristupamo s velikom profesionalnom odgovornošću u skladu s Općom Uredbom o zaštiti osobnih podatka (EU2016/679 ) te pripadajućim zakonskim i podzakonskim aktima.  Izjava o privatnosti Voditelja obrade dostupna je na  </w:t>
      </w:r>
      <w:hyperlink r:id="rId9" w:history="1">
        <w:r>
          <w:rPr>
            <w:rStyle w:val="Hiperveza"/>
            <w:rFonts w:ascii="Century Gothic" w:hAnsi="Century Gothic"/>
            <w:sz w:val="20"/>
            <w:szCs w:val="20"/>
          </w:rPr>
          <w:t>https://enterzagreb.hr/gdpr/</w:t>
        </w:r>
      </w:hyperlink>
      <w:r>
        <w:rPr>
          <w:rStyle w:val="Hiperveza"/>
          <w:rFonts w:ascii="Century Gothic" w:hAnsi="Century Gothic"/>
          <w:sz w:val="20"/>
          <w:szCs w:val="20"/>
        </w:rPr>
        <w:t xml:space="preserve">. </w:t>
      </w:r>
    </w:p>
    <w:p w14:paraId="66E53218" w14:textId="77777777" w:rsidR="00133F07" w:rsidRDefault="00133F07" w:rsidP="00133F07">
      <w:pPr>
        <w:autoSpaceDE w:val="0"/>
        <w:autoSpaceDN w:val="0"/>
        <w:jc w:val="both"/>
        <w:rPr>
          <w:rFonts w:ascii="Century Gothic" w:hAnsi="Century Gothic"/>
          <w:sz w:val="20"/>
          <w:szCs w:val="20"/>
        </w:rPr>
      </w:pPr>
    </w:p>
    <w:p w14:paraId="01BFBC42" w14:textId="77777777" w:rsidR="00133F07" w:rsidRDefault="00133F07" w:rsidP="00133F07">
      <w:pPr>
        <w:autoSpaceDE w:val="0"/>
        <w:autoSpaceDN w:val="0"/>
        <w:jc w:val="both"/>
        <w:rPr>
          <w:rFonts w:ascii="Century Gothic" w:hAnsi="Century Gothic"/>
          <w:sz w:val="20"/>
          <w:szCs w:val="20"/>
        </w:rPr>
      </w:pPr>
      <w:r>
        <w:rPr>
          <w:rFonts w:ascii="Century Gothic" w:hAnsi="Century Gothic"/>
          <w:sz w:val="20"/>
          <w:szCs w:val="20"/>
        </w:rPr>
        <w:t>Davanje osobnih podataka i davanje suglasnosti ( privola ) na obradu je dobrovoljno, a davanje istih predstavlja uvjet nužan za realizaciju nagrade  u ovom Natječaju.</w:t>
      </w:r>
    </w:p>
    <w:p w14:paraId="33A5D4EB" w14:textId="77777777" w:rsidR="00133F07" w:rsidRDefault="00133F07" w:rsidP="00133F07">
      <w:pPr>
        <w:autoSpaceDE w:val="0"/>
        <w:autoSpaceDN w:val="0"/>
        <w:jc w:val="both"/>
        <w:rPr>
          <w:rFonts w:ascii="Century Gothic" w:hAnsi="Century Gothic"/>
          <w:sz w:val="20"/>
          <w:szCs w:val="20"/>
        </w:rPr>
      </w:pPr>
    </w:p>
    <w:p w14:paraId="7BE603E7" w14:textId="77777777" w:rsidR="00133F07" w:rsidRDefault="00133F07" w:rsidP="00133F07">
      <w:pPr>
        <w:autoSpaceDE w:val="0"/>
        <w:autoSpaceDN w:val="0"/>
        <w:jc w:val="both"/>
        <w:rPr>
          <w:rFonts w:ascii="Century Gothic" w:hAnsi="Century Gothic"/>
          <w:sz w:val="20"/>
          <w:szCs w:val="20"/>
        </w:rPr>
      </w:pPr>
      <w:r>
        <w:rPr>
          <w:rFonts w:ascii="Century Gothic" w:hAnsi="Century Gothic"/>
          <w:sz w:val="20"/>
          <w:szCs w:val="20"/>
        </w:rPr>
        <w:t xml:space="preserve">Prikupljeni osobni podaci Sudionika/Dobitnika neće se prenositi u treće zemlje (izvan EU), osim ako postoji zakonska obveza ili je dan izričiti pristanak ispitanika. </w:t>
      </w:r>
    </w:p>
    <w:p w14:paraId="42309F2B" w14:textId="77777777" w:rsidR="00133F07" w:rsidRDefault="00133F07" w:rsidP="00133F07">
      <w:pPr>
        <w:autoSpaceDE w:val="0"/>
        <w:autoSpaceDN w:val="0"/>
        <w:jc w:val="both"/>
        <w:rPr>
          <w:rFonts w:ascii="Century Gothic" w:hAnsi="Century Gothic"/>
          <w:sz w:val="20"/>
          <w:szCs w:val="20"/>
        </w:rPr>
      </w:pPr>
    </w:p>
    <w:p w14:paraId="5E56FDF9" w14:textId="232592BA" w:rsidR="00133F07" w:rsidRDefault="00133F07" w:rsidP="00133F07">
      <w:pPr>
        <w:autoSpaceDE w:val="0"/>
        <w:autoSpaceDN w:val="0"/>
        <w:jc w:val="both"/>
        <w:rPr>
          <w:rFonts w:ascii="Century Gothic" w:hAnsi="Century Gothic"/>
          <w:sz w:val="20"/>
          <w:szCs w:val="20"/>
        </w:rPr>
      </w:pPr>
      <w:r>
        <w:rPr>
          <w:rFonts w:ascii="Century Gothic" w:hAnsi="Century Gothic"/>
          <w:sz w:val="20"/>
          <w:szCs w:val="20"/>
        </w:rPr>
        <w:lastRenderedPageBreak/>
        <w:t xml:space="preserve">Ovim Pravilnikom i izjavom o Privatnosti ( </w:t>
      </w:r>
      <w:hyperlink r:id="rId10" w:history="1">
        <w:r>
          <w:rPr>
            <w:rStyle w:val="Hiperveza"/>
            <w:rFonts w:ascii="Century Gothic" w:hAnsi="Century Gothic"/>
            <w:sz w:val="20"/>
            <w:szCs w:val="20"/>
          </w:rPr>
          <w:t>https://enterzagreb.hr/gdpr/</w:t>
        </w:r>
      </w:hyperlink>
      <w:r>
        <w:rPr>
          <w:rFonts w:ascii="Century Gothic" w:hAnsi="Century Gothic"/>
          <w:sz w:val="20"/>
          <w:szCs w:val="20"/>
        </w:rPr>
        <w:t xml:space="preserve">) upoznajemo Ispitanike ( Sudionike ) o sljedećem: </w:t>
      </w:r>
    </w:p>
    <w:p w14:paraId="4A5A32FE" w14:textId="77777777" w:rsidR="00133F07" w:rsidRDefault="00133F07" w:rsidP="00133F07">
      <w:pPr>
        <w:autoSpaceDE w:val="0"/>
        <w:autoSpaceDN w:val="0"/>
        <w:jc w:val="both"/>
        <w:rPr>
          <w:rFonts w:ascii="Century Gothic" w:hAnsi="Century Gothic"/>
          <w:sz w:val="20"/>
          <w:szCs w:val="20"/>
        </w:rPr>
      </w:pPr>
    </w:p>
    <w:p w14:paraId="01630595" w14:textId="77777777" w:rsidR="00133F07" w:rsidRDefault="00133F07" w:rsidP="00133F07">
      <w:pPr>
        <w:pStyle w:val="Odlomakpopisa"/>
        <w:numPr>
          <w:ilvl w:val="0"/>
          <w:numId w:val="6"/>
        </w:numPr>
        <w:autoSpaceDE w:val="0"/>
        <w:autoSpaceDN w:val="0"/>
        <w:spacing w:line="252" w:lineRule="auto"/>
        <w:jc w:val="both"/>
        <w:rPr>
          <w:rFonts w:ascii="Century Gothic" w:eastAsia="Times New Roman" w:hAnsi="Century Gothic"/>
          <w:sz w:val="20"/>
          <w:szCs w:val="20"/>
        </w:rPr>
      </w:pPr>
      <w:r>
        <w:rPr>
          <w:rFonts w:ascii="Century Gothic" w:eastAsia="Times New Roman" w:hAnsi="Century Gothic"/>
          <w:sz w:val="20"/>
          <w:szCs w:val="20"/>
        </w:rPr>
        <w:t xml:space="preserve">imaju pravo zatražiti pristup osobnim podacima i ispravak ili brisanje osobnih podataka ili ograničavanje obrade koji se odnose na Sudionika  </w:t>
      </w:r>
    </w:p>
    <w:p w14:paraId="4ED9C74C" w14:textId="77777777" w:rsidR="00133F07" w:rsidRDefault="00133F07" w:rsidP="00133F07">
      <w:pPr>
        <w:pStyle w:val="Odlomakpopisa"/>
        <w:numPr>
          <w:ilvl w:val="0"/>
          <w:numId w:val="6"/>
        </w:numPr>
        <w:autoSpaceDE w:val="0"/>
        <w:autoSpaceDN w:val="0"/>
        <w:spacing w:line="252" w:lineRule="auto"/>
        <w:jc w:val="both"/>
        <w:rPr>
          <w:rFonts w:ascii="Century Gothic" w:eastAsia="Times New Roman" w:hAnsi="Century Gothic"/>
          <w:sz w:val="20"/>
          <w:szCs w:val="20"/>
        </w:rPr>
      </w:pPr>
      <w:r>
        <w:rPr>
          <w:rFonts w:ascii="Century Gothic" w:eastAsia="Times New Roman" w:hAnsi="Century Gothic"/>
          <w:sz w:val="20"/>
          <w:szCs w:val="20"/>
        </w:rPr>
        <w:t>imaju  prava na ulaganje prigovora na obradu takvih podataka  te prava na prenosivost podataka</w:t>
      </w:r>
    </w:p>
    <w:p w14:paraId="13BF81DC" w14:textId="1AEA6609" w:rsidR="00133F07" w:rsidRDefault="00133F07" w:rsidP="00133F07">
      <w:pPr>
        <w:pStyle w:val="Odlomakpopisa"/>
        <w:numPr>
          <w:ilvl w:val="0"/>
          <w:numId w:val="6"/>
        </w:numPr>
        <w:autoSpaceDE w:val="0"/>
        <w:autoSpaceDN w:val="0"/>
        <w:spacing w:line="252" w:lineRule="auto"/>
        <w:jc w:val="both"/>
        <w:rPr>
          <w:rFonts w:ascii="Century Gothic" w:eastAsia="Times New Roman" w:hAnsi="Century Gothic"/>
          <w:sz w:val="20"/>
          <w:szCs w:val="20"/>
        </w:rPr>
      </w:pPr>
      <w:r>
        <w:rPr>
          <w:rFonts w:ascii="Century Gothic" w:eastAsia="Times New Roman" w:hAnsi="Century Gothic"/>
          <w:sz w:val="20"/>
          <w:szCs w:val="20"/>
        </w:rPr>
        <w:t xml:space="preserve">imaju mogućnosti opozvati predmetnu danu suglasnost ( privolu )  putem pisanog opoziva dostavljenog na adresu voditelja obrade ili putem elektroničke pošte na :  </w:t>
      </w:r>
      <w:hyperlink r:id="rId11" w:history="1">
        <w:r w:rsidR="0096231A" w:rsidRPr="00A55898">
          <w:rPr>
            <w:rStyle w:val="Hiperveza"/>
            <w:rFonts w:ascii="Century Gothic" w:eastAsia="Times New Roman" w:hAnsi="Century Gothic"/>
            <w:sz w:val="20"/>
            <w:szCs w:val="20"/>
          </w:rPr>
          <w:t>sluzbenik@enterzagreb.hr</w:t>
        </w:r>
      </w:hyperlink>
      <w:r>
        <w:rPr>
          <w:rFonts w:ascii="Century Gothic" w:eastAsia="Times New Roman" w:hAnsi="Century Gothic"/>
          <w:sz w:val="20"/>
          <w:szCs w:val="20"/>
        </w:rPr>
        <w:t xml:space="preserve"> a da to ne utječe na zakonitost obrade koja se temeljila na privoli prije nego što je ona povučena</w:t>
      </w:r>
    </w:p>
    <w:p w14:paraId="34E58C4B" w14:textId="77777777" w:rsidR="00133F07" w:rsidRDefault="00133F07" w:rsidP="00133F07">
      <w:pPr>
        <w:pStyle w:val="Odlomakpopisa"/>
        <w:numPr>
          <w:ilvl w:val="0"/>
          <w:numId w:val="6"/>
        </w:numPr>
        <w:autoSpaceDE w:val="0"/>
        <w:autoSpaceDN w:val="0"/>
        <w:spacing w:line="252" w:lineRule="auto"/>
        <w:jc w:val="both"/>
        <w:rPr>
          <w:rFonts w:ascii="Century Gothic" w:eastAsia="Times New Roman" w:hAnsi="Century Gothic"/>
          <w:sz w:val="20"/>
          <w:szCs w:val="20"/>
        </w:rPr>
      </w:pPr>
      <w:r>
        <w:rPr>
          <w:rFonts w:ascii="Century Gothic" w:eastAsia="Times New Roman" w:hAnsi="Century Gothic"/>
          <w:sz w:val="20"/>
          <w:szCs w:val="20"/>
        </w:rPr>
        <w:t>imaju pravo  na podnošenje prigovora nadzornom tijelu ( AZOP ).</w:t>
      </w:r>
    </w:p>
    <w:p w14:paraId="6543FC00" w14:textId="77777777" w:rsidR="00133F07" w:rsidRDefault="00133F07" w:rsidP="00133F07">
      <w:pPr>
        <w:rPr>
          <w:rFonts w:ascii="Calibri" w:eastAsiaTheme="minorHAnsi" w:hAnsi="Calibri"/>
          <w:sz w:val="22"/>
          <w:szCs w:val="22"/>
        </w:rPr>
      </w:pPr>
      <w:r>
        <w:rPr>
          <w:rFonts w:ascii="Century Gothic" w:hAnsi="Century Gothic"/>
          <w:sz w:val="20"/>
          <w:szCs w:val="20"/>
        </w:rPr>
        <w:t>Prijavom na nagradnu igru Izjavljujete da ste stariji od 18 godina i da ste u mogućnosti dati suglasnost za obradu osobnih podataka.</w:t>
      </w:r>
    </w:p>
    <w:p w14:paraId="6498FFD7" w14:textId="77777777" w:rsidR="00AE24CA" w:rsidRDefault="00AE24CA" w:rsidP="00260C35">
      <w:pPr>
        <w:jc w:val="both"/>
        <w:rPr>
          <w:rFonts w:ascii="Century Gothic" w:hAnsi="Century Gothic" w:cs="Century Gothic"/>
          <w:b/>
          <w:bCs/>
          <w:sz w:val="20"/>
          <w:szCs w:val="20"/>
        </w:rPr>
      </w:pPr>
    </w:p>
    <w:p w14:paraId="29C59849" w14:textId="0CE58838" w:rsidR="00260C35" w:rsidRPr="006450AC" w:rsidRDefault="00260C35" w:rsidP="00260C35">
      <w:pPr>
        <w:jc w:val="both"/>
        <w:rPr>
          <w:rFonts w:ascii="Century Gothic" w:hAnsi="Century Gothic" w:cs="Century Gothic"/>
          <w:b/>
          <w:bCs/>
          <w:sz w:val="20"/>
          <w:szCs w:val="20"/>
        </w:rPr>
      </w:pPr>
      <w:r w:rsidRPr="006450AC">
        <w:rPr>
          <w:rFonts w:ascii="Century Gothic" w:hAnsi="Century Gothic" w:cs="Century Gothic"/>
          <w:b/>
          <w:bCs/>
          <w:sz w:val="20"/>
          <w:szCs w:val="20"/>
        </w:rPr>
        <w:t>Članak 1</w:t>
      </w:r>
      <w:r w:rsidR="00AE24CA">
        <w:rPr>
          <w:rFonts w:ascii="Century Gothic" w:hAnsi="Century Gothic" w:cs="Century Gothic"/>
          <w:b/>
          <w:bCs/>
          <w:sz w:val="20"/>
          <w:szCs w:val="20"/>
        </w:rPr>
        <w:t>3</w:t>
      </w:r>
      <w:r w:rsidRPr="006450AC">
        <w:rPr>
          <w:rFonts w:ascii="Century Gothic" w:hAnsi="Century Gothic" w:cs="Century Gothic"/>
          <w:b/>
          <w:bCs/>
          <w:sz w:val="20"/>
          <w:szCs w:val="20"/>
        </w:rPr>
        <w:t>.</w:t>
      </w:r>
    </w:p>
    <w:p w14:paraId="1C700116" w14:textId="6227B580" w:rsidR="00260C35" w:rsidRDefault="00260C35" w:rsidP="00260C35">
      <w:pPr>
        <w:jc w:val="both"/>
        <w:rPr>
          <w:rFonts w:ascii="Century Gothic" w:hAnsi="Century Gothic" w:cs="Century Gothic"/>
          <w:bCs/>
          <w:sz w:val="20"/>
          <w:szCs w:val="20"/>
        </w:rPr>
      </w:pPr>
      <w:r w:rsidRPr="006450AC">
        <w:rPr>
          <w:rFonts w:ascii="Century Gothic" w:hAnsi="Century Gothic" w:cs="Century Gothic"/>
          <w:bCs/>
          <w:sz w:val="20"/>
          <w:szCs w:val="20"/>
        </w:rPr>
        <w:t xml:space="preserve">U slučaju nastupa okolnosti za koje Priređivač nije odgovoran, odnosno koje nije mogao predvidjeti, otkloniti ili izbjeći (viša sila), Priređivač može privremeno ili trajno prekinuti </w:t>
      </w:r>
      <w:r w:rsidR="00CB00A9">
        <w:rPr>
          <w:rFonts w:ascii="Century Gothic" w:hAnsi="Century Gothic" w:cs="Century Gothic"/>
          <w:bCs/>
          <w:sz w:val="20"/>
          <w:szCs w:val="20"/>
        </w:rPr>
        <w:t>N</w:t>
      </w:r>
      <w:r w:rsidRPr="006450AC">
        <w:rPr>
          <w:rFonts w:ascii="Century Gothic" w:hAnsi="Century Gothic" w:cs="Century Gothic"/>
          <w:bCs/>
          <w:sz w:val="20"/>
          <w:szCs w:val="20"/>
        </w:rPr>
        <w:t>atječaj, te o  tome na odgovarajući način obavijestiti javnost.</w:t>
      </w:r>
    </w:p>
    <w:p w14:paraId="0FE6774C" w14:textId="77777777" w:rsidR="00260C35" w:rsidRPr="006450AC" w:rsidRDefault="00260C35" w:rsidP="00260C35">
      <w:pPr>
        <w:jc w:val="both"/>
        <w:rPr>
          <w:rFonts w:ascii="Century Gothic" w:hAnsi="Century Gothic" w:cs="Century Gothic"/>
          <w:b/>
          <w:bCs/>
          <w:sz w:val="20"/>
          <w:szCs w:val="20"/>
        </w:rPr>
      </w:pPr>
    </w:p>
    <w:p w14:paraId="177B4AF8" w14:textId="241587FA" w:rsidR="00260C35" w:rsidRPr="006450AC" w:rsidRDefault="00260C35" w:rsidP="00260C35">
      <w:pPr>
        <w:jc w:val="both"/>
        <w:rPr>
          <w:rFonts w:ascii="Century Gothic" w:hAnsi="Century Gothic" w:cs="Century Gothic"/>
          <w:bCs/>
          <w:sz w:val="20"/>
          <w:szCs w:val="20"/>
        </w:rPr>
      </w:pPr>
      <w:r w:rsidRPr="006450AC">
        <w:rPr>
          <w:rFonts w:ascii="Century Gothic" w:hAnsi="Century Gothic" w:cs="Century Gothic"/>
          <w:b/>
          <w:bCs/>
          <w:sz w:val="20"/>
          <w:szCs w:val="20"/>
        </w:rPr>
        <w:t>Članak 1</w:t>
      </w:r>
      <w:r w:rsidR="00AE24CA">
        <w:rPr>
          <w:rFonts w:ascii="Century Gothic" w:hAnsi="Century Gothic" w:cs="Century Gothic"/>
          <w:b/>
          <w:bCs/>
          <w:sz w:val="20"/>
          <w:szCs w:val="20"/>
        </w:rPr>
        <w:t>4</w:t>
      </w:r>
      <w:r w:rsidRPr="006450AC">
        <w:rPr>
          <w:rFonts w:ascii="Century Gothic" w:hAnsi="Century Gothic" w:cs="Century Gothic"/>
          <w:b/>
          <w:bCs/>
          <w:sz w:val="20"/>
          <w:szCs w:val="20"/>
        </w:rPr>
        <w:t>.</w:t>
      </w:r>
    </w:p>
    <w:p w14:paraId="6FF7D3F3" w14:textId="77777777" w:rsidR="00260C35" w:rsidRPr="006450AC" w:rsidRDefault="00260C35" w:rsidP="00260C35">
      <w:pPr>
        <w:jc w:val="both"/>
        <w:rPr>
          <w:rFonts w:ascii="Century Gothic" w:hAnsi="Century Gothic" w:cs="Century Gothic"/>
          <w:bCs/>
          <w:sz w:val="20"/>
          <w:szCs w:val="20"/>
        </w:rPr>
      </w:pPr>
      <w:r w:rsidRPr="006450AC">
        <w:rPr>
          <w:rFonts w:ascii="Century Gothic" w:hAnsi="Century Gothic" w:cs="Century Gothic"/>
          <w:bCs/>
          <w:sz w:val="20"/>
          <w:szCs w:val="20"/>
        </w:rPr>
        <w:t xml:space="preserve">Sudjelovanjem u </w:t>
      </w:r>
      <w:r w:rsidR="00CB00A9">
        <w:rPr>
          <w:rFonts w:ascii="Century Gothic" w:hAnsi="Century Gothic" w:cs="Century Gothic"/>
          <w:bCs/>
          <w:sz w:val="20"/>
          <w:szCs w:val="20"/>
        </w:rPr>
        <w:t>Natječaju</w:t>
      </w:r>
      <w:r w:rsidRPr="006450AC">
        <w:rPr>
          <w:rFonts w:ascii="Century Gothic" w:hAnsi="Century Gothic" w:cs="Century Gothic"/>
          <w:bCs/>
          <w:sz w:val="20"/>
          <w:szCs w:val="20"/>
        </w:rPr>
        <w:t xml:space="preserve"> svaki sudionik prihvaća gore navedena prava i obveze iz ovog </w:t>
      </w:r>
    </w:p>
    <w:p w14:paraId="118AF28A" w14:textId="77777777" w:rsidR="00260C35" w:rsidRPr="006450AC" w:rsidRDefault="00260C35" w:rsidP="00260C35">
      <w:pPr>
        <w:jc w:val="both"/>
        <w:rPr>
          <w:rFonts w:ascii="Century Gothic" w:hAnsi="Century Gothic" w:cs="Century Gothic"/>
          <w:b/>
          <w:bCs/>
          <w:sz w:val="20"/>
          <w:szCs w:val="20"/>
        </w:rPr>
      </w:pPr>
      <w:r w:rsidRPr="006450AC">
        <w:rPr>
          <w:rFonts w:ascii="Century Gothic" w:hAnsi="Century Gothic" w:cs="Century Gothic"/>
          <w:bCs/>
          <w:sz w:val="20"/>
          <w:szCs w:val="20"/>
        </w:rPr>
        <w:t xml:space="preserve">Pravilnika. U slučaju mogućeg spora utvrđuje se nadležnost Općinskog suda u Zagrebu. </w:t>
      </w:r>
    </w:p>
    <w:p w14:paraId="1A8742EB" w14:textId="77777777" w:rsidR="00260C35" w:rsidRDefault="00260C35" w:rsidP="00260C35">
      <w:pPr>
        <w:jc w:val="both"/>
        <w:rPr>
          <w:rFonts w:ascii="Century Gothic" w:hAnsi="Century Gothic" w:cs="Century Gothic"/>
          <w:b/>
          <w:bCs/>
          <w:sz w:val="20"/>
          <w:szCs w:val="20"/>
        </w:rPr>
      </w:pPr>
    </w:p>
    <w:p w14:paraId="521F0058" w14:textId="62A664B1" w:rsidR="00260C35" w:rsidRPr="006450AC" w:rsidRDefault="00260C35" w:rsidP="00260C35">
      <w:pPr>
        <w:jc w:val="both"/>
        <w:rPr>
          <w:rFonts w:ascii="Century Gothic" w:hAnsi="Century Gothic" w:cs="Century Gothic"/>
          <w:bCs/>
          <w:sz w:val="20"/>
          <w:szCs w:val="20"/>
        </w:rPr>
      </w:pPr>
      <w:r w:rsidRPr="006450AC">
        <w:rPr>
          <w:rFonts w:ascii="Century Gothic" w:hAnsi="Century Gothic" w:cs="Century Gothic"/>
          <w:b/>
          <w:bCs/>
          <w:sz w:val="20"/>
          <w:szCs w:val="20"/>
        </w:rPr>
        <w:t>Članak  1</w:t>
      </w:r>
      <w:r w:rsidR="00AE24CA">
        <w:rPr>
          <w:rFonts w:ascii="Century Gothic" w:hAnsi="Century Gothic" w:cs="Century Gothic"/>
          <w:b/>
          <w:bCs/>
          <w:sz w:val="20"/>
          <w:szCs w:val="20"/>
        </w:rPr>
        <w:t>5</w:t>
      </w:r>
      <w:r w:rsidRPr="006450AC">
        <w:rPr>
          <w:rFonts w:ascii="Century Gothic" w:hAnsi="Century Gothic" w:cs="Century Gothic"/>
          <w:b/>
          <w:bCs/>
          <w:sz w:val="20"/>
          <w:szCs w:val="20"/>
        </w:rPr>
        <w:t>.</w:t>
      </w:r>
    </w:p>
    <w:p w14:paraId="0A5D1B0B" w14:textId="77777777" w:rsidR="00260C35" w:rsidRPr="006450AC" w:rsidRDefault="00260C35" w:rsidP="00260C35">
      <w:pPr>
        <w:jc w:val="both"/>
        <w:rPr>
          <w:rFonts w:ascii="Century Gothic" w:hAnsi="Century Gothic" w:cs="Century Gothic"/>
          <w:sz w:val="20"/>
          <w:szCs w:val="20"/>
        </w:rPr>
      </w:pPr>
      <w:r w:rsidRPr="006450AC">
        <w:rPr>
          <w:rFonts w:ascii="Century Gothic" w:hAnsi="Century Gothic" w:cs="Century Gothic"/>
          <w:bCs/>
          <w:sz w:val="20"/>
          <w:szCs w:val="20"/>
        </w:rPr>
        <w:t xml:space="preserve">Ovaj Pravilnik stupa na snagu danom objave na web stranici </w:t>
      </w:r>
      <w:hyperlink r:id="rId12" w:history="1">
        <w:r w:rsidRPr="006450AC">
          <w:rPr>
            <w:rStyle w:val="Hiperveza"/>
            <w:rFonts w:ascii="Century Gothic" w:hAnsi="Century Gothic"/>
            <w:sz w:val="20"/>
            <w:szCs w:val="20"/>
          </w:rPr>
          <w:t>www.enterzagreb</w:t>
        </w:r>
      </w:hyperlink>
      <w:r w:rsidRPr="006450AC">
        <w:rPr>
          <w:rFonts w:ascii="Century Gothic" w:hAnsi="Century Gothic"/>
          <w:sz w:val="20"/>
          <w:szCs w:val="20"/>
        </w:rPr>
        <w:t xml:space="preserve">.hr </w:t>
      </w:r>
      <w:r w:rsidRPr="006450AC">
        <w:rPr>
          <w:rFonts w:ascii="Century Gothic" w:hAnsi="Century Gothic" w:cs="Century Gothic"/>
          <w:bCs/>
          <w:sz w:val="20"/>
          <w:szCs w:val="20"/>
        </w:rPr>
        <w:t xml:space="preserve"> a njegova valjanost traje do ispunjenja svih odredbi predviđenih pojedinim člancima Pravilnika.</w:t>
      </w:r>
    </w:p>
    <w:p w14:paraId="30E33E21" w14:textId="77777777" w:rsidR="00260C35" w:rsidRPr="006450AC" w:rsidRDefault="00260C35" w:rsidP="00260C35">
      <w:pPr>
        <w:rPr>
          <w:rFonts w:ascii="Century Gothic" w:hAnsi="Century Gothic" w:cs="Century Gothic"/>
          <w:sz w:val="20"/>
          <w:szCs w:val="20"/>
        </w:rPr>
      </w:pPr>
    </w:p>
    <w:p w14:paraId="18D33642" w14:textId="3F80014C" w:rsidR="00260C35" w:rsidRPr="006450AC" w:rsidRDefault="00260C35" w:rsidP="00260C35">
      <w:pPr>
        <w:rPr>
          <w:rFonts w:ascii="Century Gothic" w:hAnsi="Century Gothic" w:cs="Century Gothic"/>
          <w:sz w:val="20"/>
          <w:szCs w:val="20"/>
        </w:rPr>
      </w:pPr>
      <w:r w:rsidRPr="006450AC">
        <w:rPr>
          <w:rFonts w:ascii="Century Gothic" w:hAnsi="Century Gothic" w:cs="Century Gothic"/>
          <w:sz w:val="20"/>
          <w:szCs w:val="20"/>
        </w:rPr>
        <w:t xml:space="preserve">U Zagrebu, </w:t>
      </w:r>
      <w:r w:rsidR="0000654E">
        <w:rPr>
          <w:rFonts w:ascii="Century Gothic" w:hAnsi="Century Gothic" w:cs="Century Gothic"/>
          <w:sz w:val="20"/>
          <w:szCs w:val="20"/>
        </w:rPr>
        <w:t>22</w:t>
      </w:r>
      <w:r w:rsidRPr="006450AC">
        <w:rPr>
          <w:rFonts w:ascii="Century Gothic" w:hAnsi="Century Gothic" w:cs="Century Gothic"/>
          <w:sz w:val="20"/>
          <w:szCs w:val="20"/>
        </w:rPr>
        <w:t>.</w:t>
      </w:r>
      <w:r w:rsidR="006E4652">
        <w:rPr>
          <w:rFonts w:ascii="Century Gothic" w:hAnsi="Century Gothic" w:cs="Century Gothic"/>
          <w:sz w:val="20"/>
          <w:szCs w:val="20"/>
        </w:rPr>
        <w:t>0</w:t>
      </w:r>
      <w:r w:rsidR="0000654E">
        <w:rPr>
          <w:rFonts w:ascii="Century Gothic" w:hAnsi="Century Gothic" w:cs="Century Gothic"/>
          <w:sz w:val="20"/>
          <w:szCs w:val="20"/>
        </w:rPr>
        <w:t>4</w:t>
      </w:r>
      <w:r w:rsidRPr="006450AC">
        <w:rPr>
          <w:rFonts w:ascii="Century Gothic" w:hAnsi="Century Gothic" w:cs="Century Gothic"/>
          <w:sz w:val="20"/>
          <w:szCs w:val="20"/>
        </w:rPr>
        <w:t>.20</w:t>
      </w:r>
      <w:r w:rsidR="000918F6">
        <w:rPr>
          <w:rFonts w:ascii="Century Gothic" w:hAnsi="Century Gothic" w:cs="Century Gothic"/>
          <w:sz w:val="20"/>
          <w:szCs w:val="20"/>
        </w:rPr>
        <w:t>2</w:t>
      </w:r>
      <w:r w:rsidR="006E4652">
        <w:rPr>
          <w:rFonts w:ascii="Century Gothic" w:hAnsi="Century Gothic" w:cs="Century Gothic"/>
          <w:sz w:val="20"/>
          <w:szCs w:val="20"/>
        </w:rPr>
        <w:t>4</w:t>
      </w:r>
      <w:r w:rsidRPr="006450AC">
        <w:rPr>
          <w:rFonts w:ascii="Century Gothic" w:hAnsi="Century Gothic" w:cs="Century Gothic"/>
          <w:sz w:val="20"/>
          <w:szCs w:val="20"/>
        </w:rPr>
        <w:t>.</w:t>
      </w:r>
      <w:r w:rsidRPr="006450AC">
        <w:rPr>
          <w:rFonts w:ascii="Century Gothic" w:hAnsi="Century Gothic" w:cs="Century Gothic"/>
          <w:sz w:val="20"/>
          <w:szCs w:val="20"/>
        </w:rPr>
        <w:tab/>
      </w:r>
      <w:r w:rsidRPr="006450AC">
        <w:rPr>
          <w:rFonts w:ascii="Century Gothic" w:hAnsi="Century Gothic" w:cs="Century Gothic"/>
          <w:sz w:val="20"/>
          <w:szCs w:val="20"/>
        </w:rPr>
        <w:tab/>
      </w:r>
      <w:r w:rsidRPr="006450AC">
        <w:rPr>
          <w:rFonts w:ascii="Century Gothic" w:hAnsi="Century Gothic" w:cs="Century Gothic"/>
          <w:sz w:val="20"/>
          <w:szCs w:val="20"/>
        </w:rPr>
        <w:tab/>
      </w:r>
      <w:r w:rsidRPr="006450AC">
        <w:rPr>
          <w:rFonts w:ascii="Century Gothic" w:hAnsi="Century Gothic" w:cs="Century Gothic"/>
          <w:sz w:val="20"/>
          <w:szCs w:val="20"/>
        </w:rPr>
        <w:tab/>
      </w:r>
      <w:r w:rsidRPr="006450AC">
        <w:rPr>
          <w:rFonts w:ascii="Century Gothic" w:hAnsi="Century Gothic" w:cs="Century Gothic"/>
          <w:sz w:val="20"/>
          <w:szCs w:val="20"/>
        </w:rPr>
        <w:tab/>
      </w:r>
      <w:r w:rsidRPr="006450AC">
        <w:rPr>
          <w:rFonts w:ascii="Century Gothic" w:hAnsi="Century Gothic" w:cs="Century Gothic"/>
          <w:sz w:val="20"/>
          <w:szCs w:val="20"/>
        </w:rPr>
        <w:tab/>
      </w:r>
      <w:r w:rsidRPr="006450AC">
        <w:rPr>
          <w:rFonts w:ascii="Century Gothic" w:hAnsi="Century Gothic" w:cs="Century Gothic"/>
          <w:sz w:val="20"/>
          <w:szCs w:val="20"/>
        </w:rPr>
        <w:tab/>
      </w:r>
    </w:p>
    <w:p w14:paraId="79D53347" w14:textId="77777777" w:rsidR="00260C35" w:rsidRPr="006450AC" w:rsidRDefault="00260C35" w:rsidP="00260C35">
      <w:pPr>
        <w:rPr>
          <w:rFonts w:ascii="Century Gothic" w:hAnsi="Century Gothic" w:cs="Century Gothic"/>
          <w:sz w:val="20"/>
          <w:szCs w:val="20"/>
        </w:rPr>
      </w:pPr>
      <w:r w:rsidRPr="006450AC">
        <w:rPr>
          <w:rFonts w:ascii="Century Gothic" w:hAnsi="Century Gothic" w:cs="Century Gothic"/>
          <w:sz w:val="20"/>
          <w:szCs w:val="20"/>
        </w:rPr>
        <w:t xml:space="preserve">                                                                                                                               </w:t>
      </w:r>
    </w:p>
    <w:p w14:paraId="031D1891" w14:textId="77777777" w:rsidR="00260C35" w:rsidRDefault="00260C35" w:rsidP="00260C35">
      <w:pPr>
        <w:autoSpaceDE w:val="0"/>
        <w:autoSpaceDN w:val="0"/>
        <w:adjustRightInd w:val="0"/>
        <w:ind w:left="5760"/>
        <w:jc w:val="both"/>
        <w:rPr>
          <w:rFonts w:ascii="Century Gothic" w:hAnsi="Century Gothic" w:cs="Verdana"/>
          <w:sz w:val="20"/>
          <w:szCs w:val="20"/>
        </w:rPr>
      </w:pPr>
      <w:r w:rsidRPr="006450AC">
        <w:rPr>
          <w:rFonts w:ascii="Century Gothic" w:hAnsi="Century Gothic" w:cs="Verdana"/>
          <w:sz w:val="20"/>
          <w:szCs w:val="20"/>
        </w:rPr>
        <w:t xml:space="preserve">ENTER ZAGREB d.o.o. </w:t>
      </w:r>
    </w:p>
    <w:p w14:paraId="0E442A33" w14:textId="77777777" w:rsidR="00260C35" w:rsidRPr="006450AC" w:rsidRDefault="00260C35" w:rsidP="00260C35">
      <w:pPr>
        <w:autoSpaceDE w:val="0"/>
        <w:autoSpaceDN w:val="0"/>
        <w:adjustRightInd w:val="0"/>
        <w:ind w:left="5760"/>
        <w:jc w:val="both"/>
        <w:rPr>
          <w:rFonts w:ascii="Century Gothic" w:hAnsi="Century Gothic" w:cs="Verdana"/>
          <w:sz w:val="20"/>
          <w:szCs w:val="20"/>
        </w:rPr>
      </w:pPr>
    </w:p>
    <w:p w14:paraId="6813B0DB" w14:textId="77777777" w:rsidR="006E4652" w:rsidRPr="00260C35" w:rsidRDefault="00260C35" w:rsidP="00260C35">
      <w:pPr>
        <w:autoSpaceDE w:val="0"/>
        <w:autoSpaceDN w:val="0"/>
        <w:adjustRightInd w:val="0"/>
        <w:ind w:left="5760"/>
        <w:jc w:val="both"/>
        <w:rPr>
          <w:rFonts w:ascii="Century Gothic" w:hAnsi="Century Gothic" w:cs="Verdana"/>
          <w:sz w:val="20"/>
          <w:szCs w:val="20"/>
        </w:rPr>
      </w:pPr>
      <w:r>
        <w:rPr>
          <w:rFonts w:ascii="Century Gothic" w:hAnsi="Century Gothic" w:cs="Verdana"/>
          <w:sz w:val="20"/>
          <w:szCs w:val="20"/>
        </w:rPr>
        <w:t>Dario Antunović</w:t>
      </w:r>
    </w:p>
    <w:sectPr w:rsidR="006E4652" w:rsidRPr="00260C35" w:rsidSect="002D627F">
      <w:headerReference w:type="default" r:id="rId13"/>
      <w:pgSz w:w="11906" w:h="16838"/>
      <w:pgMar w:top="2977" w:right="1417" w:bottom="212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505FAD" w14:textId="77777777" w:rsidR="002D627F" w:rsidRDefault="002D627F" w:rsidP="000E148F">
      <w:r>
        <w:separator/>
      </w:r>
    </w:p>
  </w:endnote>
  <w:endnote w:type="continuationSeparator" w:id="0">
    <w:p w14:paraId="248AAC52" w14:textId="77777777" w:rsidR="002D627F" w:rsidRDefault="002D627F" w:rsidP="000E14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entury Gothic">
    <w:panose1 w:val="020B0502020202020204"/>
    <w:charset w:val="EE"/>
    <w:family w:val="swiss"/>
    <w:pitch w:val="variable"/>
    <w:sig w:usb0="00000287" w:usb1="00000000" w:usb2="00000000" w:usb3="00000000" w:csb0="0000009F" w:csb1="00000000"/>
  </w:font>
  <w:font w:name="Verdana-Bold">
    <w:panose1 w:val="00000000000000000000"/>
    <w:charset w:val="00"/>
    <w:family w:val="swiss"/>
    <w:notTrueType/>
    <w:pitch w:val="default"/>
    <w:sig w:usb0="00000001" w:usb1="00000000" w:usb2="00000000" w:usb3="00000000" w:csb0="00000003" w:csb1="00000000"/>
  </w:font>
  <w:font w:name="Verdana">
    <w:panose1 w:val="020B0604030504040204"/>
    <w:charset w:val="EE"/>
    <w:family w:val="swiss"/>
    <w:pitch w:val="variable"/>
    <w:sig w:usb0="A00006FF" w:usb1="4000205B" w:usb2="00000010" w:usb3="00000000" w:csb0="0000019F" w:csb1="00000000"/>
  </w:font>
  <w:font w:name="Calibri Light">
    <w:panose1 w:val="020F0302020204030204"/>
    <w:charset w:val="EE"/>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8FAB0A" w14:textId="77777777" w:rsidR="002D627F" w:rsidRDefault="002D627F" w:rsidP="000E148F">
      <w:r>
        <w:separator/>
      </w:r>
    </w:p>
  </w:footnote>
  <w:footnote w:type="continuationSeparator" w:id="0">
    <w:p w14:paraId="0B1DF784" w14:textId="77777777" w:rsidR="002D627F" w:rsidRDefault="002D627F" w:rsidP="000E14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32161F" w14:textId="77777777" w:rsidR="000E148F" w:rsidRDefault="000E148F">
    <w:pPr>
      <w:pStyle w:val="Zaglavlje"/>
    </w:pPr>
    <w:r>
      <w:rPr>
        <w:noProof/>
      </w:rPr>
      <w:drawing>
        <wp:anchor distT="0" distB="0" distL="114300" distR="114300" simplePos="0" relativeHeight="251658240" behindDoc="1" locked="0" layoutInCell="1" allowOverlap="1" wp14:anchorId="76F7F849" wp14:editId="21FCFD1C">
          <wp:simplePos x="0" y="0"/>
          <wp:positionH relativeFrom="page">
            <wp:align>right</wp:align>
          </wp:positionH>
          <wp:positionV relativeFrom="paragraph">
            <wp:posOffset>-449580</wp:posOffset>
          </wp:positionV>
          <wp:extent cx="7550589" cy="1067752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nter zg mem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0589" cy="1067752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DD5E7B"/>
    <w:multiLevelType w:val="hybridMultilevel"/>
    <w:tmpl w:val="CDF6CDC4"/>
    <w:lvl w:ilvl="0" w:tplc="52C0DF1A">
      <w:start w:val="1"/>
      <w:numFmt w:val="bullet"/>
      <w:lvlText w:val=""/>
      <w:lvlJc w:val="left"/>
      <w:pPr>
        <w:tabs>
          <w:tab w:val="num" w:pos="720"/>
        </w:tabs>
        <w:ind w:left="720" w:hanging="360"/>
      </w:pPr>
      <w:rPr>
        <w:rFonts w:ascii="Wingdings" w:hAnsi="Wingdings" w:hint="default"/>
      </w:rPr>
    </w:lvl>
    <w:lvl w:ilvl="1" w:tplc="AC7457A6" w:tentative="1">
      <w:start w:val="1"/>
      <w:numFmt w:val="bullet"/>
      <w:lvlText w:val=""/>
      <w:lvlJc w:val="left"/>
      <w:pPr>
        <w:tabs>
          <w:tab w:val="num" w:pos="1440"/>
        </w:tabs>
        <w:ind w:left="1440" w:hanging="360"/>
      </w:pPr>
      <w:rPr>
        <w:rFonts w:ascii="Wingdings" w:hAnsi="Wingdings" w:hint="default"/>
      </w:rPr>
    </w:lvl>
    <w:lvl w:ilvl="2" w:tplc="072A2312" w:tentative="1">
      <w:start w:val="1"/>
      <w:numFmt w:val="bullet"/>
      <w:lvlText w:val=""/>
      <w:lvlJc w:val="left"/>
      <w:pPr>
        <w:tabs>
          <w:tab w:val="num" w:pos="2160"/>
        </w:tabs>
        <w:ind w:left="2160" w:hanging="360"/>
      </w:pPr>
      <w:rPr>
        <w:rFonts w:ascii="Wingdings" w:hAnsi="Wingdings" w:hint="default"/>
      </w:rPr>
    </w:lvl>
    <w:lvl w:ilvl="3" w:tplc="EA881CAC" w:tentative="1">
      <w:start w:val="1"/>
      <w:numFmt w:val="bullet"/>
      <w:lvlText w:val=""/>
      <w:lvlJc w:val="left"/>
      <w:pPr>
        <w:tabs>
          <w:tab w:val="num" w:pos="2880"/>
        </w:tabs>
        <w:ind w:left="2880" w:hanging="360"/>
      </w:pPr>
      <w:rPr>
        <w:rFonts w:ascii="Wingdings" w:hAnsi="Wingdings" w:hint="default"/>
      </w:rPr>
    </w:lvl>
    <w:lvl w:ilvl="4" w:tplc="33CC7F32" w:tentative="1">
      <w:start w:val="1"/>
      <w:numFmt w:val="bullet"/>
      <w:lvlText w:val=""/>
      <w:lvlJc w:val="left"/>
      <w:pPr>
        <w:tabs>
          <w:tab w:val="num" w:pos="3600"/>
        </w:tabs>
        <w:ind w:left="3600" w:hanging="360"/>
      </w:pPr>
      <w:rPr>
        <w:rFonts w:ascii="Wingdings" w:hAnsi="Wingdings" w:hint="default"/>
      </w:rPr>
    </w:lvl>
    <w:lvl w:ilvl="5" w:tplc="35A2E846" w:tentative="1">
      <w:start w:val="1"/>
      <w:numFmt w:val="bullet"/>
      <w:lvlText w:val=""/>
      <w:lvlJc w:val="left"/>
      <w:pPr>
        <w:tabs>
          <w:tab w:val="num" w:pos="4320"/>
        </w:tabs>
        <w:ind w:left="4320" w:hanging="360"/>
      </w:pPr>
      <w:rPr>
        <w:rFonts w:ascii="Wingdings" w:hAnsi="Wingdings" w:hint="default"/>
      </w:rPr>
    </w:lvl>
    <w:lvl w:ilvl="6" w:tplc="774C206E" w:tentative="1">
      <w:start w:val="1"/>
      <w:numFmt w:val="bullet"/>
      <w:lvlText w:val=""/>
      <w:lvlJc w:val="left"/>
      <w:pPr>
        <w:tabs>
          <w:tab w:val="num" w:pos="5040"/>
        </w:tabs>
        <w:ind w:left="5040" w:hanging="360"/>
      </w:pPr>
      <w:rPr>
        <w:rFonts w:ascii="Wingdings" w:hAnsi="Wingdings" w:hint="default"/>
      </w:rPr>
    </w:lvl>
    <w:lvl w:ilvl="7" w:tplc="87261ECA" w:tentative="1">
      <w:start w:val="1"/>
      <w:numFmt w:val="bullet"/>
      <w:lvlText w:val=""/>
      <w:lvlJc w:val="left"/>
      <w:pPr>
        <w:tabs>
          <w:tab w:val="num" w:pos="5760"/>
        </w:tabs>
        <w:ind w:left="5760" w:hanging="360"/>
      </w:pPr>
      <w:rPr>
        <w:rFonts w:ascii="Wingdings" w:hAnsi="Wingdings" w:hint="default"/>
      </w:rPr>
    </w:lvl>
    <w:lvl w:ilvl="8" w:tplc="9078C5FC"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36506150"/>
    <w:multiLevelType w:val="hybridMultilevel"/>
    <w:tmpl w:val="F46C7F3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42410B78"/>
    <w:multiLevelType w:val="hybridMultilevel"/>
    <w:tmpl w:val="6BBED9F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569675E8"/>
    <w:multiLevelType w:val="hybridMultilevel"/>
    <w:tmpl w:val="2CD8BE7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16cid:durableId="1501580866">
    <w:abstractNumId w:val="1"/>
  </w:num>
  <w:num w:numId="2" w16cid:durableId="1087965526">
    <w:abstractNumId w:val="3"/>
  </w:num>
  <w:num w:numId="3" w16cid:durableId="254291329">
    <w:abstractNumId w:val="1"/>
  </w:num>
  <w:num w:numId="4" w16cid:durableId="781848645">
    <w:abstractNumId w:val="3"/>
  </w:num>
  <w:num w:numId="5" w16cid:durableId="735083295">
    <w:abstractNumId w:val="1"/>
  </w:num>
  <w:num w:numId="6" w16cid:durableId="1017537979">
    <w:abstractNumId w:val="3"/>
  </w:num>
  <w:num w:numId="7" w16cid:durableId="1056125254">
    <w:abstractNumId w:val="2"/>
  </w:num>
  <w:num w:numId="8" w16cid:durableId="1525897503">
    <w:abstractNumId w:val="1"/>
  </w:num>
  <w:num w:numId="9" w16cid:durableId="8402682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4786"/>
    <w:rsid w:val="0000654E"/>
    <w:rsid w:val="000918F6"/>
    <w:rsid w:val="000A4174"/>
    <w:rsid w:val="000B4E35"/>
    <w:rsid w:val="000E148F"/>
    <w:rsid w:val="000F0C27"/>
    <w:rsid w:val="00133F07"/>
    <w:rsid w:val="00135C1C"/>
    <w:rsid w:val="001623D0"/>
    <w:rsid w:val="002341A7"/>
    <w:rsid w:val="00234AD7"/>
    <w:rsid w:val="002378B6"/>
    <w:rsid w:val="00260C35"/>
    <w:rsid w:val="00295B3F"/>
    <w:rsid w:val="002D627F"/>
    <w:rsid w:val="002D643F"/>
    <w:rsid w:val="00301144"/>
    <w:rsid w:val="00322A15"/>
    <w:rsid w:val="00366A0A"/>
    <w:rsid w:val="003762A4"/>
    <w:rsid w:val="003844EC"/>
    <w:rsid w:val="003D3879"/>
    <w:rsid w:val="00423386"/>
    <w:rsid w:val="00444E99"/>
    <w:rsid w:val="004E77EA"/>
    <w:rsid w:val="0050780A"/>
    <w:rsid w:val="00540C9D"/>
    <w:rsid w:val="0054456E"/>
    <w:rsid w:val="00544E24"/>
    <w:rsid w:val="005634C8"/>
    <w:rsid w:val="005F5080"/>
    <w:rsid w:val="00681A8B"/>
    <w:rsid w:val="006A627D"/>
    <w:rsid w:val="006A67FD"/>
    <w:rsid w:val="006D51D5"/>
    <w:rsid w:val="006E4652"/>
    <w:rsid w:val="006E6E36"/>
    <w:rsid w:val="007230DD"/>
    <w:rsid w:val="0074290D"/>
    <w:rsid w:val="007434EE"/>
    <w:rsid w:val="00753C34"/>
    <w:rsid w:val="00757252"/>
    <w:rsid w:val="007641E6"/>
    <w:rsid w:val="007928F6"/>
    <w:rsid w:val="007B16C7"/>
    <w:rsid w:val="007D1935"/>
    <w:rsid w:val="0081297D"/>
    <w:rsid w:val="008327DB"/>
    <w:rsid w:val="008679D4"/>
    <w:rsid w:val="0088598E"/>
    <w:rsid w:val="008E1563"/>
    <w:rsid w:val="008E4BBA"/>
    <w:rsid w:val="00901237"/>
    <w:rsid w:val="0091497B"/>
    <w:rsid w:val="009457F5"/>
    <w:rsid w:val="00946933"/>
    <w:rsid w:val="009525CF"/>
    <w:rsid w:val="0096231A"/>
    <w:rsid w:val="009A0762"/>
    <w:rsid w:val="00A85363"/>
    <w:rsid w:val="00AC4786"/>
    <w:rsid w:val="00AD36D9"/>
    <w:rsid w:val="00AE24CA"/>
    <w:rsid w:val="00AF4BF0"/>
    <w:rsid w:val="00B11ACD"/>
    <w:rsid w:val="00B1231D"/>
    <w:rsid w:val="00B27783"/>
    <w:rsid w:val="00B51EF3"/>
    <w:rsid w:val="00B67417"/>
    <w:rsid w:val="00B739B9"/>
    <w:rsid w:val="00BD3B33"/>
    <w:rsid w:val="00C03E23"/>
    <w:rsid w:val="00C04871"/>
    <w:rsid w:val="00C1216F"/>
    <w:rsid w:val="00C371B7"/>
    <w:rsid w:val="00C76831"/>
    <w:rsid w:val="00C7784F"/>
    <w:rsid w:val="00C77965"/>
    <w:rsid w:val="00C911C8"/>
    <w:rsid w:val="00CA0D54"/>
    <w:rsid w:val="00CB00A9"/>
    <w:rsid w:val="00CE5B86"/>
    <w:rsid w:val="00D17C97"/>
    <w:rsid w:val="00DA2B5A"/>
    <w:rsid w:val="00DD3C7C"/>
    <w:rsid w:val="00E214BD"/>
    <w:rsid w:val="00E45EA9"/>
    <w:rsid w:val="00E76AE5"/>
    <w:rsid w:val="00E824C2"/>
    <w:rsid w:val="00E94CD8"/>
    <w:rsid w:val="00EA268A"/>
    <w:rsid w:val="00EB2099"/>
    <w:rsid w:val="00EE0692"/>
    <w:rsid w:val="00EE1FC0"/>
    <w:rsid w:val="00EF5FEB"/>
    <w:rsid w:val="00F2193E"/>
    <w:rsid w:val="00F65E6A"/>
    <w:rsid w:val="00FD0DB5"/>
    <w:rsid w:val="00FD4234"/>
    <w:rsid w:val="00FD7EE1"/>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55DE14"/>
  <w15:chartTrackingRefBased/>
  <w15:docId w15:val="{DF0DE5C2-964E-4ACB-8F76-77F93943EC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0C35"/>
    <w:pPr>
      <w:spacing w:after="0" w:line="240" w:lineRule="auto"/>
    </w:pPr>
    <w:rPr>
      <w:rFonts w:ascii="Times New Roman" w:eastAsia="Times New Roman" w:hAnsi="Times New Roman" w:cs="Times New Roman"/>
      <w:sz w:val="24"/>
      <w:szCs w:val="24"/>
      <w:lang w:eastAsia="hr-HR"/>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Zaglavlje">
    <w:name w:val="header"/>
    <w:basedOn w:val="Normal"/>
    <w:link w:val="ZaglavljeChar"/>
    <w:uiPriority w:val="99"/>
    <w:unhideWhenUsed/>
    <w:rsid w:val="000E148F"/>
    <w:pPr>
      <w:tabs>
        <w:tab w:val="center" w:pos="4536"/>
        <w:tab w:val="right" w:pos="9072"/>
      </w:tabs>
    </w:pPr>
  </w:style>
  <w:style w:type="character" w:customStyle="1" w:styleId="ZaglavljeChar">
    <w:name w:val="Zaglavlje Char"/>
    <w:basedOn w:val="Zadanifontodlomka"/>
    <w:link w:val="Zaglavlje"/>
    <w:uiPriority w:val="99"/>
    <w:rsid w:val="000E148F"/>
  </w:style>
  <w:style w:type="paragraph" w:styleId="Podnoje">
    <w:name w:val="footer"/>
    <w:basedOn w:val="Normal"/>
    <w:link w:val="PodnojeChar"/>
    <w:uiPriority w:val="99"/>
    <w:unhideWhenUsed/>
    <w:rsid w:val="000E148F"/>
    <w:pPr>
      <w:tabs>
        <w:tab w:val="center" w:pos="4536"/>
        <w:tab w:val="right" w:pos="9072"/>
      </w:tabs>
    </w:pPr>
  </w:style>
  <w:style w:type="character" w:customStyle="1" w:styleId="PodnojeChar">
    <w:name w:val="Podnožje Char"/>
    <w:basedOn w:val="Zadanifontodlomka"/>
    <w:link w:val="Podnoje"/>
    <w:uiPriority w:val="99"/>
    <w:rsid w:val="000E148F"/>
  </w:style>
  <w:style w:type="character" w:styleId="Hiperveza">
    <w:name w:val="Hyperlink"/>
    <w:basedOn w:val="Zadanifontodlomka"/>
    <w:uiPriority w:val="99"/>
    <w:unhideWhenUsed/>
    <w:rsid w:val="00260C35"/>
    <w:rPr>
      <w:color w:val="0563C1" w:themeColor="hyperlink"/>
      <w:u w:val="single"/>
    </w:rPr>
  </w:style>
  <w:style w:type="paragraph" w:styleId="Odlomakpopisa">
    <w:name w:val="List Paragraph"/>
    <w:basedOn w:val="Normal"/>
    <w:uiPriority w:val="34"/>
    <w:qFormat/>
    <w:rsid w:val="00260C35"/>
    <w:pPr>
      <w:spacing w:after="160" w:line="256" w:lineRule="auto"/>
      <w:ind w:left="720"/>
      <w:contextualSpacing/>
    </w:pPr>
    <w:rPr>
      <w:rFonts w:asciiTheme="minorHAnsi" w:eastAsiaTheme="minorHAnsi" w:hAnsiTheme="minorHAnsi" w:cstheme="minorBidi"/>
      <w:sz w:val="22"/>
      <w:szCs w:val="22"/>
      <w:lang w:eastAsia="en-US"/>
    </w:rPr>
  </w:style>
  <w:style w:type="character" w:styleId="Nerijeenospominjanje">
    <w:name w:val="Unresolved Mention"/>
    <w:basedOn w:val="Zadanifontodlomka"/>
    <w:uiPriority w:val="99"/>
    <w:semiHidden/>
    <w:unhideWhenUsed/>
    <w:rsid w:val="00B11ACD"/>
    <w:rPr>
      <w:color w:val="605E5C"/>
      <w:shd w:val="clear" w:color="auto" w:fill="E1DFDD"/>
    </w:rPr>
  </w:style>
  <w:style w:type="paragraph" w:customStyle="1" w:styleId="Standard">
    <w:name w:val="Standard"/>
    <w:rsid w:val="00301144"/>
    <w:pPr>
      <w:suppressAutoHyphens/>
      <w:spacing w:after="200" w:line="276" w:lineRule="auto"/>
      <w:textAlignment w:val="baseline"/>
    </w:pPr>
    <w:rPr>
      <w:rFonts w:ascii="Times New Roman" w:eastAsia="SimSun" w:hAnsi="Times New Roman" w:cs="Times New Roman"/>
      <w:kern w:val="1"/>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496886">
      <w:bodyDiv w:val="1"/>
      <w:marLeft w:val="0"/>
      <w:marRight w:val="0"/>
      <w:marTop w:val="0"/>
      <w:marBottom w:val="0"/>
      <w:divBdr>
        <w:top w:val="none" w:sz="0" w:space="0" w:color="auto"/>
        <w:left w:val="none" w:sz="0" w:space="0" w:color="auto"/>
        <w:bottom w:val="none" w:sz="0" w:space="0" w:color="auto"/>
        <w:right w:val="none" w:sz="0" w:space="0" w:color="auto"/>
      </w:divBdr>
    </w:div>
    <w:div w:id="440999552">
      <w:bodyDiv w:val="1"/>
      <w:marLeft w:val="0"/>
      <w:marRight w:val="0"/>
      <w:marTop w:val="0"/>
      <w:marBottom w:val="0"/>
      <w:divBdr>
        <w:top w:val="none" w:sz="0" w:space="0" w:color="auto"/>
        <w:left w:val="none" w:sz="0" w:space="0" w:color="auto"/>
        <w:bottom w:val="none" w:sz="0" w:space="0" w:color="auto"/>
        <w:right w:val="none" w:sz="0" w:space="0" w:color="auto"/>
      </w:divBdr>
    </w:div>
    <w:div w:id="962420212">
      <w:bodyDiv w:val="1"/>
      <w:marLeft w:val="0"/>
      <w:marRight w:val="0"/>
      <w:marTop w:val="0"/>
      <w:marBottom w:val="0"/>
      <w:divBdr>
        <w:top w:val="none" w:sz="0" w:space="0" w:color="auto"/>
        <w:left w:val="none" w:sz="0" w:space="0" w:color="auto"/>
        <w:bottom w:val="none" w:sz="0" w:space="0" w:color="auto"/>
        <w:right w:val="none" w:sz="0" w:space="0" w:color="auto"/>
      </w:divBdr>
    </w:div>
    <w:div w:id="1089227915">
      <w:bodyDiv w:val="1"/>
      <w:marLeft w:val="0"/>
      <w:marRight w:val="0"/>
      <w:marTop w:val="0"/>
      <w:marBottom w:val="0"/>
      <w:divBdr>
        <w:top w:val="none" w:sz="0" w:space="0" w:color="auto"/>
        <w:left w:val="none" w:sz="0" w:space="0" w:color="auto"/>
        <w:bottom w:val="none" w:sz="0" w:space="0" w:color="auto"/>
        <w:right w:val="none" w:sz="0" w:space="0" w:color="auto"/>
      </w:divBdr>
    </w:div>
    <w:div w:id="1525940689">
      <w:bodyDiv w:val="1"/>
      <w:marLeft w:val="0"/>
      <w:marRight w:val="0"/>
      <w:marTop w:val="0"/>
      <w:marBottom w:val="0"/>
      <w:divBdr>
        <w:top w:val="none" w:sz="0" w:space="0" w:color="auto"/>
        <w:left w:val="none" w:sz="0" w:space="0" w:color="auto"/>
        <w:bottom w:val="none" w:sz="0" w:space="0" w:color="auto"/>
        <w:right w:val="none" w:sz="0" w:space="0" w:color="auto"/>
      </w:divBdr>
    </w:div>
    <w:div w:id="1547836871">
      <w:bodyDiv w:val="1"/>
      <w:marLeft w:val="0"/>
      <w:marRight w:val="0"/>
      <w:marTop w:val="0"/>
      <w:marBottom w:val="0"/>
      <w:divBdr>
        <w:top w:val="none" w:sz="0" w:space="0" w:color="auto"/>
        <w:left w:val="none" w:sz="0" w:space="0" w:color="auto"/>
        <w:bottom w:val="none" w:sz="0" w:space="0" w:color="auto"/>
        <w:right w:val="none" w:sz="0" w:space="0" w:color="auto"/>
      </w:divBdr>
    </w:div>
    <w:div w:id="1733120401">
      <w:bodyDiv w:val="1"/>
      <w:marLeft w:val="0"/>
      <w:marRight w:val="0"/>
      <w:marTop w:val="0"/>
      <w:marBottom w:val="0"/>
      <w:divBdr>
        <w:top w:val="none" w:sz="0" w:space="0" w:color="auto"/>
        <w:left w:val="none" w:sz="0" w:space="0" w:color="auto"/>
        <w:bottom w:val="none" w:sz="0" w:space="0" w:color="auto"/>
        <w:right w:val="none" w:sz="0" w:space="0" w:color="auto"/>
      </w:divBdr>
    </w:div>
    <w:div w:id="1809467940">
      <w:bodyDiv w:val="1"/>
      <w:marLeft w:val="0"/>
      <w:marRight w:val="0"/>
      <w:marTop w:val="0"/>
      <w:marBottom w:val="0"/>
      <w:divBdr>
        <w:top w:val="none" w:sz="0" w:space="0" w:color="auto"/>
        <w:left w:val="none" w:sz="0" w:space="0" w:color="auto"/>
        <w:bottom w:val="none" w:sz="0" w:space="0" w:color="auto"/>
        <w:right w:val="none" w:sz="0" w:space="0" w:color="auto"/>
      </w:divBdr>
      <w:divsChild>
        <w:div w:id="1294483020">
          <w:marLeft w:val="446"/>
          <w:marRight w:val="0"/>
          <w:marTop w:val="0"/>
          <w:marBottom w:val="0"/>
          <w:divBdr>
            <w:top w:val="none" w:sz="0" w:space="0" w:color="auto"/>
            <w:left w:val="none" w:sz="0" w:space="0" w:color="auto"/>
            <w:bottom w:val="none" w:sz="0" w:space="0" w:color="auto"/>
            <w:right w:val="none" w:sz="0" w:space="0" w:color="auto"/>
          </w:divBdr>
        </w:div>
        <w:div w:id="1265455490">
          <w:marLeft w:val="446"/>
          <w:marRight w:val="0"/>
          <w:marTop w:val="0"/>
          <w:marBottom w:val="0"/>
          <w:divBdr>
            <w:top w:val="none" w:sz="0" w:space="0" w:color="auto"/>
            <w:left w:val="none" w:sz="0" w:space="0" w:color="auto"/>
            <w:bottom w:val="none" w:sz="0" w:space="0" w:color="auto"/>
            <w:right w:val="none" w:sz="0" w:space="0" w:color="auto"/>
          </w:divBdr>
        </w:div>
        <w:div w:id="420951209">
          <w:marLeft w:val="446"/>
          <w:marRight w:val="0"/>
          <w:marTop w:val="0"/>
          <w:marBottom w:val="0"/>
          <w:divBdr>
            <w:top w:val="none" w:sz="0" w:space="0" w:color="auto"/>
            <w:left w:val="none" w:sz="0" w:space="0" w:color="auto"/>
            <w:bottom w:val="none" w:sz="0" w:space="0" w:color="auto"/>
            <w:right w:val="none" w:sz="0" w:space="0" w:color="auto"/>
          </w:divBdr>
        </w:div>
        <w:div w:id="599064772">
          <w:marLeft w:val="446"/>
          <w:marRight w:val="0"/>
          <w:marTop w:val="0"/>
          <w:marBottom w:val="0"/>
          <w:divBdr>
            <w:top w:val="none" w:sz="0" w:space="0" w:color="auto"/>
            <w:left w:val="none" w:sz="0" w:space="0" w:color="auto"/>
            <w:bottom w:val="none" w:sz="0" w:space="0" w:color="auto"/>
            <w:right w:val="none" w:sz="0" w:space="0" w:color="auto"/>
          </w:divBdr>
        </w:div>
        <w:div w:id="1622765588">
          <w:marLeft w:val="446"/>
          <w:marRight w:val="0"/>
          <w:marTop w:val="0"/>
          <w:marBottom w:val="0"/>
          <w:divBdr>
            <w:top w:val="none" w:sz="0" w:space="0" w:color="auto"/>
            <w:left w:val="none" w:sz="0" w:space="0" w:color="auto"/>
            <w:bottom w:val="none" w:sz="0" w:space="0" w:color="auto"/>
            <w:right w:val="none" w:sz="0" w:space="0" w:color="auto"/>
          </w:divBdr>
        </w:div>
      </w:divsChild>
    </w:div>
    <w:div w:id="2091655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whatsapp.com/legal/"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enterzagreb.hr" TargetMode="External"/><Relationship Id="rId12" Type="http://schemas.openxmlformats.org/officeDocument/2006/relationships/hyperlink" Target="http://www.enterzagreb/"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sluzbenik@enterzagreb.hr"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enterzagreb.hr/gdpr/" TargetMode="External"/><Relationship Id="rId4" Type="http://schemas.openxmlformats.org/officeDocument/2006/relationships/webSettings" Target="webSettings.xml"/><Relationship Id="rId9" Type="http://schemas.openxmlformats.org/officeDocument/2006/relationships/hyperlink" Target="https://enterzagreb.hr/gdpr/"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Pages>
  <Words>1471</Words>
  <Characters>8385</Characters>
  <Application>Microsoft Office Word</Application>
  <DocSecurity>0</DocSecurity>
  <Lines>69</Lines>
  <Paragraphs>19</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9837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morpheous28c@hotmail.com</dc:creator>
  <cp:keywords/>
  <dc:description/>
  <cp:lastModifiedBy>Ksenija Schmidtbauer</cp:lastModifiedBy>
  <cp:revision>2</cp:revision>
  <dcterms:created xsi:type="dcterms:W3CDTF">2024-04-22T07:54:00Z</dcterms:created>
  <dcterms:modified xsi:type="dcterms:W3CDTF">2024-04-22T07:54:00Z</dcterms:modified>
</cp:coreProperties>
</file>